
<file path=[Content_Types].xml><?xml version="1.0" encoding="utf-8"?>
<Types xmlns="http://schemas.openxmlformats.org/package/2006/content-types">
  <Default Extension="tiff" ContentType="image/tiff"/>
  <Default Extension="jpeg" ContentType="image/jpeg"/>
  <Default Extension="JPG" ContentType="image/.jpg"/>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8D24F87">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b/>
          <w:bCs/>
          <w:sz w:val="24"/>
          <w:szCs w:val="24"/>
          <w:lang w:val="en-US" w:eastAsia="zh-CN"/>
        </w:rPr>
      </w:pPr>
      <w:r>
        <w:rPr>
          <w:rFonts w:hint="default" w:ascii="Times New Roman" w:hAnsi="Times New Roman" w:eastAsia="宋体" w:cs="Times New Roman"/>
          <w:b/>
          <w:bCs/>
          <w:sz w:val="24"/>
          <w:szCs w:val="24"/>
          <w:lang w:val="en-US" w:eastAsia="zh-CN"/>
        </w:rPr>
        <w:t>第</w:t>
      </w:r>
      <w:r>
        <w:rPr>
          <w:rFonts w:hint="eastAsia" w:ascii="Times New Roman" w:hAnsi="Times New Roman" w:eastAsia="宋体" w:cs="Times New Roman"/>
          <w:b/>
          <w:bCs/>
          <w:sz w:val="24"/>
          <w:szCs w:val="24"/>
          <w:lang w:val="en-US" w:eastAsia="zh-CN"/>
        </w:rPr>
        <w:t>3</w:t>
      </w:r>
      <w:r>
        <w:rPr>
          <w:rFonts w:hint="default" w:ascii="Times New Roman" w:hAnsi="Times New Roman" w:eastAsia="宋体" w:cs="Times New Roman"/>
          <w:b/>
          <w:bCs/>
          <w:sz w:val="24"/>
          <w:szCs w:val="24"/>
          <w:lang w:val="en-US" w:eastAsia="zh-CN"/>
        </w:rPr>
        <w:t xml:space="preserve">章  </w:t>
      </w:r>
      <w:r>
        <w:rPr>
          <w:rFonts w:hint="eastAsia" w:ascii="Times New Roman" w:hAnsi="Times New Roman" w:eastAsia="宋体" w:cs="Times New Roman"/>
          <w:b/>
          <w:bCs/>
          <w:sz w:val="24"/>
          <w:szCs w:val="24"/>
          <w:lang w:val="en-US" w:eastAsia="zh-CN"/>
        </w:rPr>
        <w:t>恒定电流</w:t>
      </w:r>
    </w:p>
    <w:p w14:paraId="5E844F00">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eastAsia="宋体" w:cs="Times New Roman"/>
          <w:b/>
          <w:bCs/>
          <w:sz w:val="21"/>
          <w:szCs w:val="21"/>
          <w:lang w:val="en-US" w:eastAsia="zh-CN"/>
        </w:rPr>
      </w:pPr>
      <w:r>
        <w:rPr>
          <w:rFonts w:hint="default" w:ascii="Times New Roman" w:hAnsi="Times New Roman" w:eastAsia="宋体" w:cs="Times New Roman"/>
          <w:b/>
          <w:bCs/>
          <w:sz w:val="21"/>
          <w:szCs w:val="21"/>
          <w:lang w:val="en-US" w:eastAsia="zh-CN"/>
        </w:rPr>
        <w:t>专题5  电学实验基础</w:t>
      </w:r>
      <w:bookmarkStart w:id="0" w:name="_GoBack"/>
      <w:bookmarkEnd w:id="0"/>
    </w:p>
    <w:p w14:paraId="2CC11291">
      <w:pPr>
        <w:pStyle w:val="2"/>
        <w:tabs>
          <w:tab w:val="left" w:pos="3402"/>
        </w:tabs>
        <w:snapToGrid w:val="0"/>
        <w:spacing w:line="360" w:lineRule="auto"/>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1．电流表的接法</w:t>
      </w:r>
    </w:p>
    <w:tbl>
      <w:tblPr>
        <w:tblStyle w:val="5"/>
        <w:tblW w:w="815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29"/>
        <w:gridCol w:w="3358"/>
        <w:gridCol w:w="3072"/>
      </w:tblGrid>
      <w:tr w14:paraId="79CB55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3" w:hRule="atLeast"/>
          <w:jc w:val="center"/>
        </w:trPr>
        <w:tc>
          <w:tcPr>
            <w:tcW w:w="1729" w:type="dxa"/>
            <w:tcBorders>
              <w:tl2br w:val="single" w:color="auto" w:sz="4" w:space="0"/>
            </w:tcBorders>
            <w:shd w:val="clear" w:color="auto" w:fill="auto"/>
            <w:vAlign w:val="center"/>
          </w:tcPr>
          <w:p w14:paraId="2A348CB4">
            <w:pPr>
              <w:pStyle w:val="2"/>
              <w:tabs>
                <w:tab w:val="left" w:pos="3402"/>
              </w:tabs>
              <w:snapToGrid w:val="0"/>
              <w:spacing w:line="360" w:lineRule="auto"/>
              <w:jc w:val="center"/>
              <w:rPr>
                <w:rFonts w:hint="default" w:ascii="Times New Roman" w:hAnsi="Times New Roman" w:cs="Times New Roman" w:eastAsiaTheme="minorEastAsia"/>
                <w:i/>
                <w:sz w:val="21"/>
                <w:szCs w:val="21"/>
              </w:rPr>
            </w:pPr>
          </w:p>
        </w:tc>
        <w:tc>
          <w:tcPr>
            <w:tcW w:w="3358" w:type="dxa"/>
            <w:shd w:val="clear" w:color="auto" w:fill="auto"/>
            <w:vAlign w:val="center"/>
          </w:tcPr>
          <w:p w14:paraId="78E8B2B0">
            <w:pPr>
              <w:pStyle w:val="2"/>
              <w:tabs>
                <w:tab w:val="left" w:pos="3402"/>
              </w:tabs>
              <w:snapToGrid w:val="0"/>
              <w:spacing w:line="360" w:lineRule="auto"/>
              <w:jc w:val="center"/>
              <w:rPr>
                <w:rFonts w:hint="default" w:ascii="Times New Roman" w:hAnsi="Times New Roman" w:cs="Times New Roman" w:eastAsiaTheme="minorEastAsia"/>
                <w:i/>
                <w:sz w:val="21"/>
                <w:szCs w:val="21"/>
              </w:rPr>
            </w:pPr>
            <w:r>
              <w:rPr>
                <w:rFonts w:hint="default" w:ascii="Times New Roman" w:hAnsi="Times New Roman" w:cs="Times New Roman" w:eastAsiaTheme="minorEastAsia"/>
                <w:sz w:val="21"/>
                <w:szCs w:val="21"/>
              </w:rPr>
              <w:t>内接法</w:t>
            </w:r>
          </w:p>
        </w:tc>
        <w:tc>
          <w:tcPr>
            <w:tcW w:w="3072" w:type="dxa"/>
            <w:shd w:val="clear" w:color="auto" w:fill="auto"/>
            <w:vAlign w:val="center"/>
          </w:tcPr>
          <w:p w14:paraId="37DAE55F">
            <w:pPr>
              <w:pStyle w:val="2"/>
              <w:tabs>
                <w:tab w:val="left" w:pos="3402"/>
              </w:tabs>
              <w:snapToGrid w:val="0"/>
              <w:spacing w:line="360" w:lineRule="auto"/>
              <w:jc w:val="center"/>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外接法</w:t>
            </w:r>
          </w:p>
        </w:tc>
      </w:tr>
      <w:tr w14:paraId="78E2B5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97" w:hRule="atLeast"/>
          <w:jc w:val="center"/>
        </w:trPr>
        <w:tc>
          <w:tcPr>
            <w:tcW w:w="1729" w:type="dxa"/>
            <w:shd w:val="clear" w:color="auto" w:fill="auto"/>
            <w:vAlign w:val="center"/>
          </w:tcPr>
          <w:p w14:paraId="4CA8655F">
            <w:pPr>
              <w:pStyle w:val="2"/>
              <w:tabs>
                <w:tab w:val="left" w:pos="3402"/>
              </w:tabs>
              <w:snapToGrid w:val="0"/>
              <w:spacing w:line="360" w:lineRule="auto"/>
              <w:jc w:val="center"/>
              <w:rPr>
                <w:rFonts w:hint="default" w:ascii="Times New Roman" w:hAnsi="Times New Roman" w:cs="Times New Roman" w:eastAsiaTheme="minorEastAsia"/>
                <w:i/>
                <w:sz w:val="21"/>
                <w:szCs w:val="21"/>
              </w:rPr>
            </w:pPr>
            <w:r>
              <w:rPr>
                <w:rFonts w:hint="default" w:ascii="Times New Roman" w:hAnsi="Times New Roman" w:cs="Times New Roman" w:eastAsiaTheme="minorEastAsia"/>
                <w:sz w:val="21"/>
                <w:szCs w:val="21"/>
              </w:rPr>
              <w:t>电路图</w:t>
            </w:r>
          </w:p>
        </w:tc>
        <w:tc>
          <w:tcPr>
            <w:tcW w:w="3358" w:type="dxa"/>
            <w:shd w:val="clear" w:color="auto" w:fill="auto"/>
            <w:vAlign w:val="center"/>
          </w:tcPr>
          <w:p w14:paraId="37322681">
            <w:pPr>
              <w:pStyle w:val="2"/>
              <w:tabs>
                <w:tab w:val="left" w:pos="3402"/>
              </w:tabs>
              <w:snapToGrid w:val="0"/>
              <w:spacing w:line="360" w:lineRule="auto"/>
              <w:jc w:val="center"/>
              <w:rPr>
                <w:rFonts w:hint="default" w:ascii="Times New Roman" w:hAnsi="Times New Roman" w:cs="Times New Roman" w:eastAsiaTheme="minorEastAsia"/>
                <w:i/>
                <w:sz w:val="21"/>
                <w:szCs w:val="21"/>
              </w:rPr>
            </w:pPr>
            <w:r>
              <w:rPr>
                <w:rFonts w:hint="default" w:ascii="Times New Roman" w:hAnsi="Times New Roman" w:cs="Times New Roman" w:eastAsiaTheme="minorEastAsia"/>
                <w:sz w:val="21"/>
                <w:szCs w:val="21"/>
              </w:rPr>
              <w:drawing>
                <wp:inline distT="0" distB="0" distL="114300" distR="114300">
                  <wp:extent cx="792480" cy="614680"/>
                  <wp:effectExtent l="0" t="0" r="7620" b="13970"/>
                  <wp:docPr id="78" name="图片 3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 name="图片 391"/>
                          <pic:cNvPicPr>
                            <a:picLocks noChangeAspect="1"/>
                          </pic:cNvPicPr>
                        </pic:nvPicPr>
                        <pic:blipFill>
                          <a:blip r:embed="rId6"/>
                          <a:stretch>
                            <a:fillRect/>
                          </a:stretch>
                        </pic:blipFill>
                        <pic:spPr>
                          <a:xfrm>
                            <a:off x="0" y="0"/>
                            <a:ext cx="792480" cy="614680"/>
                          </a:xfrm>
                          <a:prstGeom prst="rect">
                            <a:avLst/>
                          </a:prstGeom>
                          <a:noFill/>
                          <a:ln>
                            <a:noFill/>
                          </a:ln>
                        </pic:spPr>
                      </pic:pic>
                    </a:graphicData>
                  </a:graphic>
                </wp:inline>
              </w:drawing>
            </w:r>
          </w:p>
        </w:tc>
        <w:tc>
          <w:tcPr>
            <w:tcW w:w="3072" w:type="dxa"/>
            <w:shd w:val="clear" w:color="auto" w:fill="auto"/>
            <w:vAlign w:val="center"/>
          </w:tcPr>
          <w:p w14:paraId="12DA1BD2">
            <w:pPr>
              <w:pStyle w:val="2"/>
              <w:tabs>
                <w:tab w:val="left" w:pos="3402"/>
              </w:tabs>
              <w:snapToGrid w:val="0"/>
              <w:spacing w:line="360" w:lineRule="auto"/>
              <w:jc w:val="center"/>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drawing>
                <wp:inline distT="0" distB="0" distL="114300" distR="114300">
                  <wp:extent cx="988695" cy="615315"/>
                  <wp:effectExtent l="0" t="0" r="1905" b="13335"/>
                  <wp:docPr id="85" name="图片 3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 name="图片 392"/>
                          <pic:cNvPicPr>
                            <a:picLocks noChangeAspect="1"/>
                          </pic:cNvPicPr>
                        </pic:nvPicPr>
                        <pic:blipFill>
                          <a:blip r:embed="rId7"/>
                          <a:stretch>
                            <a:fillRect/>
                          </a:stretch>
                        </pic:blipFill>
                        <pic:spPr>
                          <a:xfrm>
                            <a:off x="0" y="0"/>
                            <a:ext cx="988695" cy="615315"/>
                          </a:xfrm>
                          <a:prstGeom prst="rect">
                            <a:avLst/>
                          </a:prstGeom>
                          <a:noFill/>
                          <a:ln>
                            <a:noFill/>
                          </a:ln>
                        </pic:spPr>
                      </pic:pic>
                    </a:graphicData>
                  </a:graphic>
                </wp:inline>
              </w:drawing>
            </w:r>
          </w:p>
        </w:tc>
      </w:tr>
      <w:tr w14:paraId="56A2D4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0" w:hRule="atLeast"/>
          <w:jc w:val="center"/>
        </w:trPr>
        <w:tc>
          <w:tcPr>
            <w:tcW w:w="1729" w:type="dxa"/>
            <w:shd w:val="clear" w:color="auto" w:fill="auto"/>
            <w:vAlign w:val="center"/>
          </w:tcPr>
          <w:p w14:paraId="5BB563B7">
            <w:pPr>
              <w:pStyle w:val="2"/>
              <w:tabs>
                <w:tab w:val="left" w:pos="3402"/>
              </w:tabs>
              <w:snapToGrid w:val="0"/>
              <w:spacing w:line="360" w:lineRule="auto"/>
              <w:jc w:val="center"/>
              <w:rPr>
                <w:rFonts w:hint="default" w:ascii="Times New Roman" w:hAnsi="Times New Roman" w:cs="Times New Roman" w:eastAsiaTheme="minorEastAsia"/>
                <w:i/>
                <w:sz w:val="21"/>
                <w:szCs w:val="21"/>
              </w:rPr>
            </w:pPr>
            <w:r>
              <w:rPr>
                <w:rFonts w:hint="default" w:ascii="Times New Roman" w:hAnsi="Times New Roman" w:cs="Times New Roman" w:eastAsiaTheme="minorEastAsia"/>
                <w:sz w:val="21"/>
                <w:szCs w:val="21"/>
              </w:rPr>
              <w:t>误差原因</w:t>
            </w:r>
          </w:p>
        </w:tc>
        <w:tc>
          <w:tcPr>
            <w:tcW w:w="3358" w:type="dxa"/>
            <w:shd w:val="clear" w:color="auto" w:fill="auto"/>
            <w:vAlign w:val="center"/>
          </w:tcPr>
          <w:p w14:paraId="179D43C8">
            <w:pPr>
              <w:pStyle w:val="2"/>
              <w:tabs>
                <w:tab w:val="left" w:pos="3402"/>
              </w:tabs>
              <w:snapToGrid w:val="0"/>
              <w:spacing w:line="360" w:lineRule="auto"/>
              <w:jc w:val="center"/>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电流表分压</w:t>
            </w:r>
          </w:p>
          <w:p w14:paraId="013C2B02">
            <w:pPr>
              <w:pStyle w:val="2"/>
              <w:tabs>
                <w:tab w:val="left" w:pos="3402"/>
              </w:tabs>
              <w:snapToGrid w:val="0"/>
              <w:spacing w:line="360" w:lineRule="auto"/>
              <w:jc w:val="center"/>
              <w:rPr>
                <w:rFonts w:hint="default" w:ascii="Times New Roman" w:hAnsi="Times New Roman" w:cs="Times New Roman" w:eastAsiaTheme="minorEastAsia"/>
                <w:sz w:val="21"/>
                <w:szCs w:val="21"/>
                <w:lang w:val="en-US" w:eastAsia="zh-CN"/>
              </w:rPr>
            </w:pPr>
            <w:r>
              <w:rPr>
                <w:rFonts w:hint="default" w:ascii="Times New Roman" w:hAnsi="Times New Roman" w:cs="Times New Roman" w:eastAsiaTheme="minorEastAsia"/>
                <w:i/>
                <w:sz w:val="21"/>
                <w:szCs w:val="21"/>
              </w:rPr>
              <w:t>U</w:t>
            </w:r>
            <w:r>
              <w:rPr>
                <w:rFonts w:hint="default" w:ascii="Times New Roman" w:hAnsi="Times New Roman" w:cs="Times New Roman" w:eastAsiaTheme="minorEastAsia"/>
                <w:sz w:val="21"/>
                <w:szCs w:val="21"/>
                <w:vertAlign w:val="subscript"/>
              </w:rPr>
              <w:t>测</w:t>
            </w:r>
            <w:r>
              <w:rPr>
                <w:rFonts w:hint="default" w:ascii="Times New Roman" w:hAnsi="Times New Roman" w:cs="Times New Roman" w:eastAsiaTheme="minorEastAsia"/>
                <w:sz w:val="21"/>
                <w:szCs w:val="21"/>
              </w:rPr>
              <w:t>＝</w:t>
            </w:r>
            <w:r>
              <w:rPr>
                <w:rFonts w:hint="eastAsia" w:ascii="Times New Roman" w:hAnsi="Times New Roman" w:cs="Times New Roman"/>
                <w:sz w:val="21"/>
                <w:szCs w:val="21"/>
                <w:u w:val="single"/>
                <w:lang w:val="en-US" w:eastAsia="zh-CN"/>
              </w:rPr>
              <w:t xml:space="preserve">  </w:t>
            </w:r>
            <w:r>
              <w:rPr>
                <w:rFonts w:hint="default" w:ascii="Times New Roman" w:hAnsi="Times New Roman" w:cs="Times New Roman" w:eastAsiaTheme="minorEastAsia"/>
                <w:i/>
                <w:color w:val="FF0000"/>
                <w:sz w:val="21"/>
                <w:szCs w:val="21"/>
                <w:u w:val="single"/>
              </w:rPr>
              <w:t>U</w:t>
            </w:r>
            <w:r>
              <w:rPr>
                <w:rFonts w:hint="default" w:ascii="Times New Roman" w:hAnsi="Times New Roman" w:cs="Times New Roman" w:eastAsiaTheme="minorEastAsia"/>
                <w:i/>
                <w:color w:val="FF0000"/>
                <w:sz w:val="21"/>
                <w:szCs w:val="21"/>
                <w:u w:val="single"/>
                <w:vertAlign w:val="subscript"/>
              </w:rPr>
              <w:t>x</w:t>
            </w:r>
            <w:r>
              <w:rPr>
                <w:rFonts w:hint="default" w:ascii="Times New Roman" w:hAnsi="Times New Roman" w:cs="Times New Roman" w:eastAsiaTheme="minorEastAsia"/>
                <w:color w:val="FF0000"/>
                <w:sz w:val="21"/>
                <w:szCs w:val="21"/>
                <w:u w:val="single"/>
              </w:rPr>
              <w:t>＋</w:t>
            </w:r>
            <w:r>
              <w:rPr>
                <w:rFonts w:hint="default" w:ascii="Times New Roman" w:hAnsi="Times New Roman" w:cs="Times New Roman" w:eastAsiaTheme="minorEastAsia"/>
                <w:i/>
                <w:color w:val="FF0000"/>
                <w:sz w:val="21"/>
                <w:szCs w:val="21"/>
                <w:u w:val="single"/>
              </w:rPr>
              <w:t>U</w:t>
            </w:r>
            <w:r>
              <w:rPr>
                <w:rFonts w:hint="default" w:ascii="Times New Roman" w:hAnsi="Times New Roman" w:cs="Times New Roman" w:eastAsiaTheme="minorEastAsia"/>
                <w:color w:val="FF0000"/>
                <w:sz w:val="21"/>
                <w:szCs w:val="21"/>
                <w:u w:val="single"/>
                <w:vertAlign w:val="subscript"/>
              </w:rPr>
              <w:t>A</w:t>
            </w:r>
            <w:r>
              <w:rPr>
                <w:rFonts w:hint="eastAsia" w:ascii="Times New Roman" w:hAnsi="Times New Roman" w:cs="Times New Roman"/>
                <w:color w:val="000000" w:themeColor="text1"/>
                <w:sz w:val="21"/>
                <w:szCs w:val="21"/>
                <w:u w:val="single"/>
                <w:vertAlign w:val="subscript"/>
                <w:lang w:val="en-US" w:eastAsia="zh-CN"/>
                <w14:textFill>
                  <w14:solidFill>
                    <w14:schemeClr w14:val="tx1"/>
                  </w14:solidFill>
                </w14:textFill>
              </w:rPr>
              <w:t xml:space="preserve">   </w:t>
            </w:r>
          </w:p>
        </w:tc>
        <w:tc>
          <w:tcPr>
            <w:tcW w:w="3072" w:type="dxa"/>
            <w:shd w:val="clear" w:color="auto" w:fill="auto"/>
            <w:vAlign w:val="center"/>
          </w:tcPr>
          <w:p w14:paraId="44AAB9C0">
            <w:pPr>
              <w:pStyle w:val="2"/>
              <w:tabs>
                <w:tab w:val="left" w:pos="3402"/>
              </w:tabs>
              <w:snapToGrid w:val="0"/>
              <w:spacing w:line="360" w:lineRule="auto"/>
              <w:jc w:val="center"/>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电压表分流</w:t>
            </w:r>
          </w:p>
          <w:p w14:paraId="75EF4EC2">
            <w:pPr>
              <w:pStyle w:val="2"/>
              <w:tabs>
                <w:tab w:val="left" w:pos="3402"/>
              </w:tabs>
              <w:snapToGrid w:val="0"/>
              <w:spacing w:line="360" w:lineRule="auto"/>
              <w:jc w:val="center"/>
              <w:rPr>
                <w:rFonts w:hint="default" w:ascii="Times New Roman" w:hAnsi="Times New Roman" w:cs="Times New Roman" w:eastAsiaTheme="minorEastAsia"/>
                <w:sz w:val="21"/>
                <w:szCs w:val="21"/>
                <w:lang w:val="en-US" w:eastAsia="zh-CN"/>
              </w:rPr>
            </w:pPr>
            <w:r>
              <w:rPr>
                <w:rFonts w:hint="default" w:ascii="Times New Roman" w:hAnsi="Times New Roman" w:cs="Times New Roman" w:eastAsiaTheme="minorEastAsia"/>
                <w:i/>
                <w:sz w:val="21"/>
                <w:szCs w:val="21"/>
              </w:rPr>
              <w:t>I</w:t>
            </w:r>
            <w:r>
              <w:rPr>
                <w:rFonts w:hint="default" w:ascii="Times New Roman" w:hAnsi="Times New Roman" w:cs="Times New Roman" w:eastAsiaTheme="minorEastAsia"/>
                <w:sz w:val="21"/>
                <w:szCs w:val="21"/>
                <w:vertAlign w:val="subscript"/>
              </w:rPr>
              <w:t>测</w:t>
            </w:r>
            <w:r>
              <w:rPr>
                <w:rFonts w:hint="default" w:ascii="Times New Roman" w:hAnsi="Times New Roman" w:cs="Times New Roman" w:eastAsiaTheme="minorEastAsia"/>
                <w:sz w:val="21"/>
                <w:szCs w:val="21"/>
              </w:rPr>
              <w:t>＝</w:t>
            </w:r>
            <w:r>
              <w:rPr>
                <w:rFonts w:hint="eastAsia" w:ascii="Times New Roman" w:hAnsi="Times New Roman" w:cs="Times New Roman"/>
                <w:sz w:val="21"/>
                <w:szCs w:val="21"/>
                <w:u w:val="single"/>
                <w:lang w:val="en-US" w:eastAsia="zh-CN"/>
              </w:rPr>
              <w:t xml:space="preserve">  </w:t>
            </w:r>
            <w:r>
              <w:rPr>
                <w:rFonts w:hint="default" w:ascii="Times New Roman" w:hAnsi="Times New Roman" w:cs="Times New Roman" w:eastAsiaTheme="minorEastAsia"/>
                <w:i/>
                <w:color w:val="FF0000"/>
                <w:sz w:val="21"/>
                <w:szCs w:val="21"/>
                <w:u w:val="single"/>
              </w:rPr>
              <w:t>I</w:t>
            </w:r>
            <w:r>
              <w:rPr>
                <w:rFonts w:hint="default" w:ascii="Times New Roman" w:hAnsi="Times New Roman" w:cs="Times New Roman" w:eastAsiaTheme="minorEastAsia"/>
                <w:i/>
                <w:color w:val="FF0000"/>
                <w:sz w:val="21"/>
                <w:szCs w:val="21"/>
                <w:u w:val="single"/>
                <w:vertAlign w:val="subscript"/>
              </w:rPr>
              <w:t>x</w:t>
            </w:r>
            <w:r>
              <w:rPr>
                <w:rFonts w:hint="default" w:ascii="Times New Roman" w:hAnsi="Times New Roman" w:cs="Times New Roman" w:eastAsiaTheme="minorEastAsia"/>
                <w:color w:val="FF0000"/>
                <w:sz w:val="21"/>
                <w:szCs w:val="21"/>
                <w:u w:val="single"/>
              </w:rPr>
              <w:t>＋</w:t>
            </w:r>
            <w:r>
              <w:rPr>
                <w:rFonts w:hint="default" w:ascii="Times New Roman" w:hAnsi="Times New Roman" w:cs="Times New Roman" w:eastAsiaTheme="minorEastAsia"/>
                <w:i/>
                <w:color w:val="FF0000"/>
                <w:sz w:val="21"/>
                <w:szCs w:val="21"/>
                <w:u w:val="single"/>
              </w:rPr>
              <w:t>I</w:t>
            </w:r>
            <w:r>
              <w:rPr>
                <w:rFonts w:hint="default" w:ascii="Times New Roman" w:hAnsi="Times New Roman" w:cs="Times New Roman" w:eastAsiaTheme="minorEastAsia"/>
                <w:color w:val="FF0000"/>
                <w:sz w:val="21"/>
                <w:szCs w:val="21"/>
                <w:u w:val="single"/>
                <w:vertAlign w:val="subscript"/>
              </w:rPr>
              <w:t>V</w:t>
            </w:r>
            <w:r>
              <w:rPr>
                <w:rFonts w:hint="eastAsia" w:ascii="Times New Roman" w:hAnsi="Times New Roman" w:cs="Times New Roman"/>
                <w:color w:val="000000" w:themeColor="text1"/>
                <w:sz w:val="21"/>
                <w:szCs w:val="21"/>
                <w:u w:val="single"/>
                <w:vertAlign w:val="subscript"/>
                <w:lang w:val="en-US" w:eastAsia="zh-CN"/>
                <w14:textFill>
                  <w14:solidFill>
                    <w14:schemeClr w14:val="tx1"/>
                  </w14:solidFill>
                </w14:textFill>
              </w:rPr>
              <w:t xml:space="preserve">   </w:t>
            </w:r>
          </w:p>
        </w:tc>
      </w:tr>
      <w:tr w14:paraId="41692A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56" w:hRule="atLeast"/>
          <w:jc w:val="center"/>
        </w:trPr>
        <w:tc>
          <w:tcPr>
            <w:tcW w:w="1729" w:type="dxa"/>
            <w:shd w:val="clear" w:color="auto" w:fill="auto"/>
            <w:vAlign w:val="center"/>
          </w:tcPr>
          <w:p w14:paraId="715B21EE">
            <w:pPr>
              <w:pStyle w:val="2"/>
              <w:tabs>
                <w:tab w:val="left" w:pos="3402"/>
              </w:tabs>
              <w:snapToGrid w:val="0"/>
              <w:spacing w:line="360" w:lineRule="auto"/>
              <w:jc w:val="center"/>
              <w:rPr>
                <w:rFonts w:hint="default" w:ascii="Times New Roman" w:hAnsi="Times New Roman" w:cs="Times New Roman" w:eastAsiaTheme="minorEastAsia"/>
                <w:i/>
                <w:sz w:val="21"/>
                <w:szCs w:val="21"/>
              </w:rPr>
            </w:pPr>
            <w:r>
              <w:rPr>
                <w:rFonts w:hint="default" w:ascii="Times New Roman" w:hAnsi="Times New Roman" w:cs="Times New Roman" w:eastAsiaTheme="minorEastAsia"/>
                <w:sz w:val="21"/>
                <w:szCs w:val="21"/>
              </w:rPr>
              <w:t>电阻测量值</w:t>
            </w:r>
          </w:p>
        </w:tc>
        <w:tc>
          <w:tcPr>
            <w:tcW w:w="3358" w:type="dxa"/>
            <w:shd w:val="clear" w:color="auto" w:fill="auto"/>
            <w:vAlign w:val="center"/>
          </w:tcPr>
          <w:p w14:paraId="23BC2873">
            <w:pPr>
              <w:pStyle w:val="2"/>
              <w:tabs>
                <w:tab w:val="left" w:pos="3402"/>
              </w:tabs>
              <w:snapToGrid w:val="0"/>
              <w:spacing w:line="360" w:lineRule="auto"/>
              <w:jc w:val="center"/>
              <w:rPr>
                <w:rFonts w:hint="default" w:ascii="Times New Roman" w:hAnsi="Times New Roman" w:cs="Times New Roman" w:eastAsiaTheme="minorEastAsia"/>
                <w:i/>
                <w:sz w:val="21"/>
                <w:szCs w:val="21"/>
                <w:vertAlign w:val="subscript"/>
              </w:rPr>
            </w:pPr>
            <w:r>
              <w:rPr>
                <w:rFonts w:hint="default" w:ascii="Times New Roman" w:hAnsi="Times New Roman" w:cs="Times New Roman" w:eastAsiaTheme="minorEastAsia"/>
                <w:i/>
                <w:sz w:val="21"/>
                <w:szCs w:val="21"/>
              </w:rPr>
              <w:t>R</w:t>
            </w:r>
            <w:r>
              <w:rPr>
                <w:rFonts w:hint="default" w:ascii="Times New Roman" w:hAnsi="Times New Roman" w:cs="Times New Roman" w:eastAsiaTheme="minorEastAsia"/>
                <w:sz w:val="21"/>
                <w:szCs w:val="21"/>
                <w:vertAlign w:val="subscript"/>
              </w:rPr>
              <w:t>测</w:t>
            </w:r>
            <w:r>
              <w:rPr>
                <w:rFonts w:hint="default" w:ascii="Times New Roman" w:hAnsi="Times New Roman" w:cs="Times New Roman" w:eastAsiaTheme="minorEastAsia"/>
                <w:sz w:val="21"/>
                <w:szCs w:val="21"/>
              </w:rPr>
              <w:t>＝</w:t>
            </w:r>
            <w:r>
              <w:rPr>
                <w:rFonts w:hint="default" w:ascii="Times New Roman" w:hAnsi="Times New Roman" w:cs="Times New Roman" w:eastAsiaTheme="minorEastAsia"/>
                <w:sz w:val="21"/>
                <w:szCs w:val="21"/>
              </w:rPr>
              <w:fldChar w:fldCharType="begin"/>
            </w:r>
            <w:r>
              <w:rPr>
                <w:rFonts w:hint="default" w:ascii="Times New Roman" w:hAnsi="Times New Roman" w:cs="Times New Roman" w:eastAsiaTheme="minorEastAsia"/>
                <w:sz w:val="21"/>
                <w:szCs w:val="21"/>
              </w:rPr>
              <w:instrText xml:space="preserve">eq \f(</w:instrText>
            </w:r>
            <w:r>
              <w:rPr>
                <w:rFonts w:hint="default" w:ascii="Times New Roman" w:hAnsi="Times New Roman" w:cs="Times New Roman" w:eastAsiaTheme="minorEastAsia"/>
                <w:i/>
                <w:sz w:val="21"/>
                <w:szCs w:val="21"/>
              </w:rPr>
              <w:instrText xml:space="preserve">U</w:instrText>
            </w:r>
            <w:r>
              <w:rPr>
                <w:rFonts w:hint="default" w:ascii="Times New Roman" w:hAnsi="Times New Roman" w:cs="Times New Roman" w:eastAsiaTheme="minorEastAsia"/>
                <w:sz w:val="21"/>
                <w:szCs w:val="21"/>
                <w:vertAlign w:val="subscript"/>
              </w:rPr>
              <w:instrText xml:space="preserve">测</w:instrText>
            </w:r>
            <w:r>
              <w:rPr>
                <w:rFonts w:hint="default" w:ascii="Times New Roman" w:hAnsi="Times New Roman" w:cs="Times New Roman" w:eastAsiaTheme="minorEastAsia"/>
                <w:i/>
                <w:sz w:val="21"/>
                <w:szCs w:val="21"/>
              </w:rPr>
              <w:instrText xml:space="preserve">,I</w:instrText>
            </w:r>
            <w:r>
              <w:rPr>
                <w:rFonts w:hint="default" w:ascii="Times New Roman" w:hAnsi="Times New Roman" w:cs="Times New Roman" w:eastAsiaTheme="minorEastAsia"/>
                <w:sz w:val="21"/>
                <w:szCs w:val="21"/>
                <w:vertAlign w:val="subscript"/>
              </w:rPr>
              <w:instrText xml:space="preserve">测</w:instrText>
            </w:r>
            <w:r>
              <w:rPr>
                <w:rFonts w:hint="default" w:ascii="Times New Roman" w:hAnsi="Times New Roman" w:cs="Times New Roman" w:eastAsiaTheme="minorEastAsia"/>
                <w:sz w:val="21"/>
                <w:szCs w:val="21"/>
              </w:rPr>
              <w:instrText xml:space="preserve">)</w:instrText>
            </w:r>
            <w:r>
              <w:rPr>
                <w:rFonts w:hint="default" w:ascii="Times New Roman" w:hAnsi="Times New Roman" w:cs="Times New Roman" w:eastAsiaTheme="minorEastAsia"/>
                <w:sz w:val="21"/>
                <w:szCs w:val="21"/>
              </w:rPr>
              <w:fldChar w:fldCharType="end"/>
            </w:r>
            <w:r>
              <w:rPr>
                <w:rFonts w:hint="default" w:ascii="Times New Roman" w:hAnsi="Times New Roman" w:cs="Times New Roman" w:eastAsiaTheme="minorEastAsia"/>
                <w:sz w:val="21"/>
                <w:szCs w:val="21"/>
              </w:rPr>
              <w:t>＝</w:t>
            </w:r>
            <w:r>
              <w:rPr>
                <w:rFonts w:hint="default" w:ascii="Times New Roman" w:hAnsi="Times New Roman" w:cs="Times New Roman" w:eastAsiaTheme="minorEastAsia"/>
                <w:i/>
                <w:sz w:val="21"/>
                <w:szCs w:val="21"/>
              </w:rPr>
              <w:t>R</w:t>
            </w:r>
            <w:r>
              <w:rPr>
                <w:rFonts w:hint="default" w:ascii="Times New Roman" w:hAnsi="Times New Roman" w:cs="Times New Roman" w:eastAsiaTheme="minorEastAsia"/>
                <w:i/>
                <w:sz w:val="21"/>
                <w:szCs w:val="21"/>
                <w:vertAlign w:val="subscript"/>
              </w:rPr>
              <w:t>x</w:t>
            </w:r>
            <w:r>
              <w:rPr>
                <w:rFonts w:hint="default" w:ascii="Times New Roman" w:hAnsi="Times New Roman" w:cs="Times New Roman" w:eastAsiaTheme="minorEastAsia"/>
                <w:sz w:val="21"/>
                <w:szCs w:val="21"/>
              </w:rPr>
              <w:t>＋</w:t>
            </w:r>
            <w:r>
              <w:rPr>
                <w:rFonts w:hint="default" w:ascii="Times New Roman" w:hAnsi="Times New Roman" w:cs="Times New Roman" w:eastAsiaTheme="minorEastAsia"/>
                <w:i/>
                <w:sz w:val="21"/>
                <w:szCs w:val="21"/>
              </w:rPr>
              <w:t>R</w:t>
            </w:r>
            <w:r>
              <w:rPr>
                <w:rFonts w:hint="default" w:ascii="Times New Roman" w:hAnsi="Times New Roman" w:cs="Times New Roman" w:eastAsiaTheme="minorEastAsia"/>
                <w:sz w:val="21"/>
                <w:szCs w:val="21"/>
                <w:vertAlign w:val="subscript"/>
              </w:rPr>
              <w:t>A</w:t>
            </w:r>
            <w:r>
              <w:rPr>
                <w:rFonts w:hint="eastAsia" w:ascii="Times New Roman" w:hAnsi="Times New Roman" w:cs="Times New Roman"/>
                <w:sz w:val="21"/>
                <w:szCs w:val="21"/>
                <w:u w:val="single"/>
                <w:vertAlign w:val="subscript"/>
                <w:lang w:val="en-US" w:eastAsia="zh-CN"/>
              </w:rPr>
              <w:t xml:space="preserve"> </w:t>
            </w:r>
            <w:r>
              <w:rPr>
                <w:rFonts w:hint="eastAsia" w:ascii="Times New Roman" w:hAnsi="Times New Roman" w:cs="Times New Roman"/>
                <w:color w:val="000000" w:themeColor="text1"/>
                <w:sz w:val="21"/>
                <w:szCs w:val="21"/>
                <w:u w:val="single"/>
                <w:vertAlign w:val="subscript"/>
                <w:lang w:val="en-US" w:eastAsia="zh-CN"/>
                <w14:textFill>
                  <w14:solidFill>
                    <w14:schemeClr w14:val="tx1"/>
                  </w14:solidFill>
                </w14:textFill>
              </w:rPr>
              <w:t xml:space="preserve"> </w:t>
            </w:r>
            <w:r>
              <w:rPr>
                <w:rFonts w:hint="default" w:ascii="Times New Roman" w:hAnsi="Times New Roman" w:cs="Times New Roman" w:eastAsiaTheme="minorEastAsia"/>
                <w:color w:val="FF0000"/>
                <w:sz w:val="21"/>
                <w:szCs w:val="21"/>
                <w:u w:val="single"/>
              </w:rPr>
              <w:t>&gt;</w:t>
            </w:r>
            <w:r>
              <w:rPr>
                <w:rFonts w:hint="eastAsia" w:ascii="Times New Roman" w:hAnsi="Times New Roman" w:cs="Times New Roman"/>
                <w:sz w:val="21"/>
                <w:szCs w:val="21"/>
                <w:u w:val="single"/>
                <w:lang w:val="en-US" w:eastAsia="zh-CN"/>
              </w:rPr>
              <w:t xml:space="preserve">  </w:t>
            </w:r>
            <w:r>
              <w:rPr>
                <w:rFonts w:hint="default" w:ascii="Times New Roman" w:hAnsi="Times New Roman" w:cs="Times New Roman" w:eastAsiaTheme="minorEastAsia"/>
                <w:i/>
                <w:sz w:val="21"/>
                <w:szCs w:val="21"/>
              </w:rPr>
              <w:t>R</w:t>
            </w:r>
            <w:r>
              <w:rPr>
                <w:rFonts w:hint="default" w:ascii="Times New Roman" w:hAnsi="Times New Roman" w:cs="Times New Roman" w:eastAsiaTheme="minorEastAsia"/>
                <w:i/>
                <w:sz w:val="21"/>
                <w:szCs w:val="21"/>
                <w:vertAlign w:val="subscript"/>
              </w:rPr>
              <w:t>x</w:t>
            </w:r>
          </w:p>
          <w:p w14:paraId="75FA7404">
            <w:pPr>
              <w:pStyle w:val="2"/>
              <w:tabs>
                <w:tab w:val="left" w:pos="3402"/>
              </w:tabs>
              <w:snapToGrid w:val="0"/>
              <w:spacing w:line="360" w:lineRule="auto"/>
              <w:jc w:val="center"/>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测量值</w:t>
            </w:r>
            <w:r>
              <w:rPr>
                <w:rFonts w:hint="eastAsia" w:ascii="Times New Roman" w:hAnsi="Times New Roman" w:cs="Times New Roman"/>
                <w:sz w:val="21"/>
                <w:szCs w:val="21"/>
                <w:u w:val="single"/>
                <w:lang w:val="en-US" w:eastAsia="zh-CN"/>
              </w:rPr>
              <w:t xml:space="preserve">  </w:t>
            </w:r>
            <w:r>
              <w:rPr>
                <w:rFonts w:hint="default" w:ascii="Times New Roman" w:hAnsi="Times New Roman" w:cs="Times New Roman" w:eastAsiaTheme="minorEastAsia"/>
                <w:color w:val="FF0000"/>
                <w:sz w:val="21"/>
                <w:szCs w:val="21"/>
                <w:u w:val="single"/>
              </w:rPr>
              <w:t>大于</w:t>
            </w:r>
            <w:r>
              <w:rPr>
                <w:rFonts w:hint="eastAsia" w:ascii="Times New Roman" w:hAnsi="Times New Roman" w:cs="Times New Roman"/>
                <w:sz w:val="21"/>
                <w:szCs w:val="21"/>
                <w:u w:val="single"/>
                <w:lang w:val="en-US" w:eastAsia="zh-CN"/>
              </w:rPr>
              <w:t xml:space="preserve">  </w:t>
            </w:r>
            <w:r>
              <w:rPr>
                <w:rFonts w:hint="default" w:ascii="Times New Roman" w:hAnsi="Times New Roman" w:cs="Times New Roman" w:eastAsiaTheme="minorEastAsia"/>
                <w:sz w:val="21"/>
                <w:szCs w:val="21"/>
              </w:rPr>
              <w:t>真实值</w:t>
            </w:r>
          </w:p>
        </w:tc>
        <w:tc>
          <w:tcPr>
            <w:tcW w:w="3072" w:type="dxa"/>
            <w:shd w:val="clear" w:color="auto" w:fill="auto"/>
            <w:vAlign w:val="center"/>
          </w:tcPr>
          <w:p w14:paraId="2E95FA11">
            <w:pPr>
              <w:pStyle w:val="2"/>
              <w:tabs>
                <w:tab w:val="left" w:pos="3402"/>
              </w:tabs>
              <w:snapToGrid w:val="0"/>
              <w:spacing w:line="360" w:lineRule="auto"/>
              <w:jc w:val="center"/>
              <w:rPr>
                <w:rFonts w:hint="default" w:ascii="Times New Roman" w:hAnsi="Times New Roman" w:cs="Times New Roman" w:eastAsiaTheme="minorEastAsia"/>
                <w:i/>
                <w:sz w:val="21"/>
                <w:szCs w:val="21"/>
                <w:vertAlign w:val="subscript"/>
              </w:rPr>
            </w:pPr>
            <w:r>
              <w:rPr>
                <w:rFonts w:hint="default" w:ascii="Times New Roman" w:hAnsi="Times New Roman" w:cs="Times New Roman" w:eastAsiaTheme="minorEastAsia"/>
                <w:i/>
                <w:sz w:val="21"/>
                <w:szCs w:val="21"/>
              </w:rPr>
              <w:t>R</w:t>
            </w:r>
            <w:r>
              <w:rPr>
                <w:rFonts w:hint="default" w:ascii="Times New Roman" w:hAnsi="Times New Roman" w:cs="Times New Roman" w:eastAsiaTheme="minorEastAsia"/>
                <w:sz w:val="21"/>
                <w:szCs w:val="21"/>
                <w:vertAlign w:val="subscript"/>
              </w:rPr>
              <w:t>测</w:t>
            </w:r>
            <w:r>
              <w:rPr>
                <w:rFonts w:hint="default" w:ascii="Times New Roman" w:hAnsi="Times New Roman" w:cs="Times New Roman" w:eastAsiaTheme="minorEastAsia"/>
                <w:sz w:val="21"/>
                <w:szCs w:val="21"/>
              </w:rPr>
              <w:t>＝</w:t>
            </w:r>
            <w:r>
              <w:rPr>
                <w:rFonts w:hint="default" w:ascii="Times New Roman" w:hAnsi="Times New Roman" w:cs="Times New Roman" w:eastAsiaTheme="minorEastAsia"/>
                <w:sz w:val="21"/>
                <w:szCs w:val="21"/>
              </w:rPr>
              <w:fldChar w:fldCharType="begin"/>
            </w:r>
            <w:r>
              <w:rPr>
                <w:rFonts w:hint="default" w:ascii="Times New Roman" w:hAnsi="Times New Roman" w:cs="Times New Roman" w:eastAsiaTheme="minorEastAsia"/>
                <w:sz w:val="21"/>
                <w:szCs w:val="21"/>
              </w:rPr>
              <w:instrText xml:space="preserve">eq \f(</w:instrText>
            </w:r>
            <w:r>
              <w:rPr>
                <w:rFonts w:hint="default" w:ascii="Times New Roman" w:hAnsi="Times New Roman" w:cs="Times New Roman" w:eastAsiaTheme="minorEastAsia"/>
                <w:i/>
                <w:sz w:val="21"/>
                <w:szCs w:val="21"/>
              </w:rPr>
              <w:instrText xml:space="preserve">U</w:instrText>
            </w:r>
            <w:r>
              <w:rPr>
                <w:rFonts w:hint="default" w:ascii="Times New Roman" w:hAnsi="Times New Roman" w:cs="Times New Roman" w:eastAsiaTheme="minorEastAsia"/>
                <w:sz w:val="21"/>
                <w:szCs w:val="21"/>
                <w:vertAlign w:val="subscript"/>
              </w:rPr>
              <w:instrText xml:space="preserve">测</w:instrText>
            </w:r>
            <w:r>
              <w:rPr>
                <w:rFonts w:hint="default" w:ascii="Times New Roman" w:hAnsi="Times New Roman" w:cs="Times New Roman" w:eastAsiaTheme="minorEastAsia"/>
                <w:i/>
                <w:sz w:val="21"/>
                <w:szCs w:val="21"/>
              </w:rPr>
              <w:instrText xml:space="preserve">,I</w:instrText>
            </w:r>
            <w:r>
              <w:rPr>
                <w:rFonts w:hint="default" w:ascii="Times New Roman" w:hAnsi="Times New Roman" w:cs="Times New Roman" w:eastAsiaTheme="minorEastAsia"/>
                <w:sz w:val="21"/>
                <w:szCs w:val="21"/>
                <w:vertAlign w:val="subscript"/>
              </w:rPr>
              <w:instrText xml:space="preserve">测</w:instrText>
            </w:r>
            <w:r>
              <w:rPr>
                <w:rFonts w:hint="default" w:ascii="Times New Roman" w:hAnsi="Times New Roman" w:cs="Times New Roman" w:eastAsiaTheme="minorEastAsia"/>
                <w:sz w:val="21"/>
                <w:szCs w:val="21"/>
              </w:rPr>
              <w:instrText xml:space="preserve">)</w:instrText>
            </w:r>
            <w:r>
              <w:rPr>
                <w:rFonts w:hint="default" w:ascii="Times New Roman" w:hAnsi="Times New Roman" w:cs="Times New Roman" w:eastAsiaTheme="minorEastAsia"/>
                <w:sz w:val="21"/>
                <w:szCs w:val="21"/>
              </w:rPr>
              <w:fldChar w:fldCharType="end"/>
            </w:r>
            <w:r>
              <w:rPr>
                <w:rFonts w:hint="default" w:ascii="Times New Roman" w:hAnsi="Times New Roman" w:cs="Times New Roman" w:eastAsiaTheme="minorEastAsia"/>
                <w:sz w:val="21"/>
                <w:szCs w:val="21"/>
              </w:rPr>
              <w:t>＝</w:t>
            </w:r>
            <w:r>
              <w:rPr>
                <w:rFonts w:hint="default" w:ascii="Times New Roman" w:hAnsi="Times New Roman" w:cs="Times New Roman" w:eastAsiaTheme="minorEastAsia"/>
                <w:sz w:val="21"/>
                <w:szCs w:val="21"/>
              </w:rPr>
              <w:fldChar w:fldCharType="begin"/>
            </w:r>
            <w:r>
              <w:rPr>
                <w:rFonts w:hint="default" w:ascii="Times New Roman" w:hAnsi="Times New Roman" w:cs="Times New Roman" w:eastAsiaTheme="minorEastAsia"/>
                <w:sz w:val="21"/>
                <w:szCs w:val="21"/>
              </w:rPr>
              <w:instrText xml:space="preserve">eq \f(</w:instrText>
            </w:r>
            <w:r>
              <w:rPr>
                <w:rFonts w:hint="default" w:ascii="Times New Roman" w:hAnsi="Times New Roman" w:cs="Times New Roman" w:eastAsiaTheme="minorEastAsia"/>
                <w:i/>
                <w:sz w:val="21"/>
                <w:szCs w:val="21"/>
              </w:rPr>
              <w:instrText xml:space="preserve">R</w:instrText>
            </w:r>
            <w:r>
              <w:rPr>
                <w:rFonts w:hint="default" w:ascii="Times New Roman" w:hAnsi="Times New Roman" w:cs="Times New Roman" w:eastAsiaTheme="minorEastAsia"/>
                <w:i/>
                <w:sz w:val="21"/>
                <w:szCs w:val="21"/>
                <w:vertAlign w:val="subscript"/>
              </w:rPr>
              <w:instrText xml:space="preserve">x</w:instrText>
            </w:r>
            <w:r>
              <w:rPr>
                <w:rFonts w:hint="default" w:ascii="Times New Roman" w:hAnsi="Times New Roman" w:cs="Times New Roman" w:eastAsiaTheme="minorEastAsia"/>
                <w:i/>
                <w:sz w:val="21"/>
                <w:szCs w:val="21"/>
              </w:rPr>
              <w:instrText xml:space="preserve">R</w:instrText>
            </w:r>
            <w:r>
              <w:rPr>
                <w:rFonts w:hint="default" w:ascii="Times New Roman" w:hAnsi="Times New Roman" w:cs="Times New Roman" w:eastAsiaTheme="minorEastAsia"/>
                <w:sz w:val="21"/>
                <w:szCs w:val="21"/>
                <w:vertAlign w:val="subscript"/>
              </w:rPr>
              <w:instrText xml:space="preserve">V</w:instrText>
            </w:r>
            <w:r>
              <w:rPr>
                <w:rFonts w:hint="default" w:ascii="Times New Roman" w:hAnsi="Times New Roman" w:cs="Times New Roman" w:eastAsiaTheme="minorEastAsia"/>
                <w:i/>
                <w:sz w:val="21"/>
                <w:szCs w:val="21"/>
              </w:rPr>
              <w:instrText xml:space="preserve">,R</w:instrText>
            </w:r>
            <w:r>
              <w:rPr>
                <w:rFonts w:hint="default" w:ascii="Times New Roman" w:hAnsi="Times New Roman" w:cs="Times New Roman" w:eastAsiaTheme="minorEastAsia"/>
                <w:i/>
                <w:sz w:val="21"/>
                <w:szCs w:val="21"/>
                <w:vertAlign w:val="subscript"/>
              </w:rPr>
              <w:instrText xml:space="preserve">x</w:instrText>
            </w:r>
            <w:r>
              <w:rPr>
                <w:rFonts w:hint="default" w:ascii="Times New Roman" w:hAnsi="Times New Roman" w:cs="Times New Roman" w:eastAsiaTheme="minorEastAsia"/>
                <w:sz w:val="21"/>
                <w:szCs w:val="21"/>
              </w:rPr>
              <w:instrText xml:space="preserve">＋</w:instrText>
            </w:r>
            <w:r>
              <w:rPr>
                <w:rFonts w:hint="default" w:ascii="Times New Roman" w:hAnsi="Times New Roman" w:cs="Times New Roman" w:eastAsiaTheme="minorEastAsia"/>
                <w:i/>
                <w:sz w:val="21"/>
                <w:szCs w:val="21"/>
              </w:rPr>
              <w:instrText xml:space="preserve">R</w:instrText>
            </w:r>
            <w:r>
              <w:rPr>
                <w:rFonts w:hint="default" w:ascii="Times New Roman" w:hAnsi="Times New Roman" w:cs="Times New Roman" w:eastAsiaTheme="minorEastAsia"/>
                <w:sz w:val="21"/>
                <w:szCs w:val="21"/>
                <w:vertAlign w:val="subscript"/>
              </w:rPr>
              <w:instrText xml:space="preserve">V</w:instrText>
            </w:r>
            <w:r>
              <w:rPr>
                <w:rFonts w:hint="default" w:ascii="Times New Roman" w:hAnsi="Times New Roman" w:cs="Times New Roman" w:eastAsiaTheme="minorEastAsia"/>
                <w:sz w:val="21"/>
                <w:szCs w:val="21"/>
              </w:rPr>
              <w:instrText xml:space="preserve">)</w:instrText>
            </w:r>
            <w:r>
              <w:rPr>
                <w:rFonts w:hint="default" w:ascii="Times New Roman" w:hAnsi="Times New Roman" w:cs="Times New Roman" w:eastAsiaTheme="minorEastAsia"/>
                <w:sz w:val="21"/>
                <w:szCs w:val="21"/>
              </w:rPr>
              <w:fldChar w:fldCharType="end"/>
            </w:r>
            <w:r>
              <w:rPr>
                <w:rFonts w:hint="eastAsia" w:ascii="Times New Roman" w:hAnsi="Times New Roman" w:cs="Times New Roman"/>
                <w:sz w:val="21"/>
                <w:szCs w:val="21"/>
                <w:u w:val="single"/>
                <w:lang w:val="en-US" w:eastAsia="zh-CN"/>
              </w:rPr>
              <w:t xml:space="preserve">  </w:t>
            </w:r>
            <w:r>
              <w:rPr>
                <w:rFonts w:hint="default" w:ascii="Times New Roman" w:hAnsi="Times New Roman" w:cs="Times New Roman" w:eastAsiaTheme="minorEastAsia"/>
                <w:color w:val="FF0000"/>
                <w:sz w:val="21"/>
                <w:szCs w:val="21"/>
                <w:u w:val="single"/>
              </w:rPr>
              <w:t>&lt;</w:t>
            </w:r>
            <w:r>
              <w:rPr>
                <w:rFonts w:hint="eastAsia" w:ascii="Times New Roman" w:hAnsi="Times New Roman" w:cs="Times New Roman"/>
                <w:sz w:val="21"/>
                <w:szCs w:val="21"/>
                <w:u w:val="single"/>
                <w:lang w:val="en-US" w:eastAsia="zh-CN"/>
              </w:rPr>
              <w:t xml:space="preserve">  </w:t>
            </w:r>
            <w:r>
              <w:rPr>
                <w:rFonts w:hint="default" w:ascii="Times New Roman" w:hAnsi="Times New Roman" w:cs="Times New Roman" w:eastAsiaTheme="minorEastAsia"/>
                <w:i/>
                <w:sz w:val="21"/>
                <w:szCs w:val="21"/>
              </w:rPr>
              <w:t>R</w:t>
            </w:r>
            <w:r>
              <w:rPr>
                <w:rFonts w:hint="default" w:ascii="Times New Roman" w:hAnsi="Times New Roman" w:cs="Times New Roman" w:eastAsiaTheme="minorEastAsia"/>
                <w:i/>
                <w:sz w:val="21"/>
                <w:szCs w:val="21"/>
                <w:vertAlign w:val="subscript"/>
              </w:rPr>
              <w:t>x</w:t>
            </w:r>
          </w:p>
          <w:p w14:paraId="2EBDB33A">
            <w:pPr>
              <w:pStyle w:val="2"/>
              <w:tabs>
                <w:tab w:val="left" w:pos="3402"/>
              </w:tabs>
              <w:snapToGrid w:val="0"/>
              <w:spacing w:line="360" w:lineRule="auto"/>
              <w:jc w:val="center"/>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测量值</w:t>
            </w:r>
            <w:r>
              <w:rPr>
                <w:rFonts w:hint="eastAsia" w:ascii="Times New Roman" w:hAnsi="Times New Roman" w:cs="Times New Roman"/>
                <w:sz w:val="21"/>
                <w:szCs w:val="21"/>
                <w:u w:val="single"/>
                <w:lang w:val="en-US" w:eastAsia="zh-CN"/>
              </w:rPr>
              <w:t xml:space="preserve">  </w:t>
            </w:r>
            <w:r>
              <w:rPr>
                <w:rFonts w:hint="default" w:ascii="Times New Roman" w:hAnsi="Times New Roman" w:cs="Times New Roman" w:eastAsiaTheme="minorEastAsia"/>
                <w:color w:val="FF0000"/>
                <w:sz w:val="21"/>
                <w:szCs w:val="21"/>
                <w:u w:val="single"/>
              </w:rPr>
              <w:t>小于</w:t>
            </w:r>
            <w:r>
              <w:rPr>
                <w:rFonts w:hint="eastAsia" w:ascii="Times New Roman" w:hAnsi="Times New Roman" w:cs="Times New Roman"/>
                <w:sz w:val="21"/>
                <w:szCs w:val="21"/>
                <w:u w:val="single"/>
                <w:lang w:val="en-US" w:eastAsia="zh-CN"/>
              </w:rPr>
              <w:t xml:space="preserve">  </w:t>
            </w:r>
            <w:r>
              <w:rPr>
                <w:rFonts w:hint="default" w:ascii="Times New Roman" w:hAnsi="Times New Roman" w:cs="Times New Roman" w:eastAsiaTheme="minorEastAsia"/>
                <w:sz w:val="21"/>
                <w:szCs w:val="21"/>
              </w:rPr>
              <w:t>真实值</w:t>
            </w:r>
          </w:p>
        </w:tc>
      </w:tr>
      <w:tr w14:paraId="794EF0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3" w:hRule="atLeast"/>
          <w:jc w:val="center"/>
        </w:trPr>
        <w:tc>
          <w:tcPr>
            <w:tcW w:w="1729" w:type="dxa"/>
            <w:shd w:val="clear" w:color="auto" w:fill="auto"/>
            <w:vAlign w:val="center"/>
          </w:tcPr>
          <w:p w14:paraId="064D263E">
            <w:pPr>
              <w:pStyle w:val="2"/>
              <w:tabs>
                <w:tab w:val="left" w:pos="3402"/>
              </w:tabs>
              <w:snapToGrid w:val="0"/>
              <w:spacing w:line="360" w:lineRule="auto"/>
              <w:jc w:val="center"/>
              <w:rPr>
                <w:rFonts w:hint="default" w:ascii="Times New Roman" w:hAnsi="Times New Roman" w:cs="Times New Roman" w:eastAsiaTheme="minorEastAsia"/>
                <w:i/>
                <w:sz w:val="21"/>
                <w:szCs w:val="21"/>
              </w:rPr>
            </w:pPr>
            <w:r>
              <w:rPr>
                <w:rFonts w:hint="default" w:ascii="Times New Roman" w:hAnsi="Times New Roman" w:cs="Times New Roman" w:eastAsiaTheme="minorEastAsia"/>
                <w:sz w:val="21"/>
                <w:szCs w:val="21"/>
              </w:rPr>
              <w:t>适用于测量</w:t>
            </w:r>
          </w:p>
        </w:tc>
        <w:tc>
          <w:tcPr>
            <w:tcW w:w="3358" w:type="dxa"/>
            <w:shd w:val="clear" w:color="auto" w:fill="auto"/>
            <w:vAlign w:val="center"/>
          </w:tcPr>
          <w:p w14:paraId="238C7795">
            <w:pPr>
              <w:pStyle w:val="2"/>
              <w:tabs>
                <w:tab w:val="left" w:pos="3402"/>
              </w:tabs>
              <w:snapToGrid w:val="0"/>
              <w:spacing w:line="360" w:lineRule="auto"/>
              <w:jc w:val="center"/>
              <w:rPr>
                <w:rFonts w:hint="default" w:ascii="Times New Roman" w:hAnsi="Times New Roman" w:cs="Times New Roman" w:eastAsiaTheme="minorEastAsia"/>
                <w:i/>
                <w:sz w:val="21"/>
                <w:szCs w:val="21"/>
              </w:rPr>
            </w:pPr>
            <w:r>
              <w:rPr>
                <w:rFonts w:hint="default" w:ascii="Times New Roman" w:hAnsi="Times New Roman" w:cs="Times New Roman" w:eastAsiaTheme="minorEastAsia"/>
                <w:sz w:val="21"/>
                <w:szCs w:val="21"/>
              </w:rPr>
              <w:t>大阻值电阻</w:t>
            </w:r>
          </w:p>
        </w:tc>
        <w:tc>
          <w:tcPr>
            <w:tcW w:w="3072" w:type="dxa"/>
            <w:shd w:val="clear" w:color="auto" w:fill="auto"/>
            <w:vAlign w:val="center"/>
          </w:tcPr>
          <w:p w14:paraId="3CC6C49F">
            <w:pPr>
              <w:pStyle w:val="2"/>
              <w:tabs>
                <w:tab w:val="left" w:pos="3402"/>
              </w:tabs>
              <w:snapToGrid w:val="0"/>
              <w:spacing w:line="360" w:lineRule="auto"/>
              <w:jc w:val="center"/>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小阻值电阻</w:t>
            </w:r>
          </w:p>
        </w:tc>
      </w:tr>
      <w:tr w14:paraId="1EFC36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1" w:hRule="atLeast"/>
          <w:jc w:val="center"/>
        </w:trPr>
        <w:tc>
          <w:tcPr>
            <w:tcW w:w="1729" w:type="dxa"/>
            <w:shd w:val="clear" w:color="auto" w:fill="auto"/>
            <w:vAlign w:val="center"/>
          </w:tcPr>
          <w:p w14:paraId="30FD7768">
            <w:pPr>
              <w:pStyle w:val="2"/>
              <w:tabs>
                <w:tab w:val="left" w:pos="3402"/>
              </w:tabs>
              <w:snapToGrid w:val="0"/>
              <w:spacing w:line="360" w:lineRule="auto"/>
              <w:jc w:val="center"/>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两种电路</w:t>
            </w:r>
          </w:p>
          <w:p w14:paraId="1887F6FD">
            <w:pPr>
              <w:pStyle w:val="2"/>
              <w:tabs>
                <w:tab w:val="left" w:pos="3402"/>
              </w:tabs>
              <w:snapToGrid w:val="0"/>
              <w:spacing w:line="360" w:lineRule="auto"/>
              <w:jc w:val="center"/>
              <w:rPr>
                <w:rFonts w:hint="default" w:ascii="Times New Roman" w:hAnsi="Times New Roman" w:cs="Times New Roman" w:eastAsiaTheme="minorEastAsia"/>
                <w:i/>
                <w:sz w:val="21"/>
                <w:szCs w:val="21"/>
              </w:rPr>
            </w:pPr>
            <w:r>
              <w:rPr>
                <w:rFonts w:hint="default" w:ascii="Times New Roman" w:hAnsi="Times New Roman" w:cs="Times New Roman" w:eastAsiaTheme="minorEastAsia"/>
                <w:sz w:val="21"/>
                <w:szCs w:val="21"/>
              </w:rPr>
              <w:t>选择标准</w:t>
            </w:r>
          </w:p>
        </w:tc>
        <w:tc>
          <w:tcPr>
            <w:tcW w:w="6430" w:type="dxa"/>
            <w:gridSpan w:val="2"/>
            <w:shd w:val="clear" w:color="auto" w:fill="auto"/>
            <w:vAlign w:val="center"/>
          </w:tcPr>
          <w:p w14:paraId="51408C91">
            <w:pPr>
              <w:pStyle w:val="2"/>
              <w:tabs>
                <w:tab w:val="left" w:pos="3402"/>
              </w:tabs>
              <w:snapToGrid w:val="0"/>
              <w:spacing w:line="360" w:lineRule="auto"/>
              <w:jc w:val="left"/>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当</w:t>
            </w:r>
            <w:r>
              <w:rPr>
                <w:rFonts w:hint="default" w:ascii="Times New Roman" w:hAnsi="Times New Roman" w:cs="Times New Roman" w:eastAsiaTheme="minorEastAsia"/>
                <w:i/>
                <w:sz w:val="21"/>
                <w:szCs w:val="21"/>
              </w:rPr>
              <w:t>R</w:t>
            </w:r>
            <w:r>
              <w:rPr>
                <w:rFonts w:hint="default" w:ascii="Times New Roman" w:hAnsi="Times New Roman" w:cs="Times New Roman" w:eastAsiaTheme="minorEastAsia"/>
                <w:sz w:val="21"/>
                <w:szCs w:val="21"/>
                <w:vertAlign w:val="subscript"/>
              </w:rPr>
              <w:t>A</w:t>
            </w:r>
            <w:r>
              <w:rPr>
                <w:rFonts w:hint="eastAsia" w:ascii="Times New Roman" w:hAnsi="Times New Roman" w:cs="Times New Roman"/>
                <w:sz w:val="21"/>
                <w:szCs w:val="21"/>
                <w:lang w:val="en-US" w:eastAsia="zh-CN"/>
              </w:rPr>
              <w:t>远小于</w:t>
            </w:r>
            <w:r>
              <w:rPr>
                <w:rFonts w:hint="default" w:ascii="Times New Roman" w:hAnsi="Times New Roman" w:cs="Times New Roman" w:eastAsiaTheme="minorEastAsia"/>
                <w:i/>
                <w:sz w:val="21"/>
                <w:szCs w:val="21"/>
              </w:rPr>
              <w:t>R</w:t>
            </w:r>
            <w:r>
              <w:rPr>
                <w:rFonts w:hint="default" w:ascii="Times New Roman" w:hAnsi="Times New Roman" w:cs="Times New Roman" w:eastAsiaTheme="minorEastAsia"/>
                <w:i/>
                <w:sz w:val="21"/>
                <w:szCs w:val="21"/>
                <w:vertAlign w:val="subscript"/>
              </w:rPr>
              <w:t>x</w:t>
            </w:r>
            <w:r>
              <w:rPr>
                <w:rFonts w:hint="default" w:ascii="Times New Roman" w:hAnsi="Times New Roman" w:cs="Times New Roman" w:eastAsiaTheme="minorEastAsia"/>
                <w:sz w:val="21"/>
                <w:szCs w:val="21"/>
              </w:rPr>
              <w:t>或</w:t>
            </w:r>
            <w:r>
              <w:rPr>
                <w:rFonts w:hint="default" w:ascii="Times New Roman" w:hAnsi="Times New Roman" w:cs="Times New Roman" w:eastAsiaTheme="minorEastAsia"/>
                <w:i/>
                <w:sz w:val="21"/>
                <w:szCs w:val="21"/>
              </w:rPr>
              <w:t>R</w:t>
            </w:r>
            <w:r>
              <w:rPr>
                <w:rFonts w:hint="default" w:ascii="Times New Roman" w:hAnsi="Times New Roman" w:cs="Times New Roman" w:eastAsiaTheme="minorEastAsia"/>
                <w:i/>
                <w:sz w:val="21"/>
                <w:szCs w:val="21"/>
                <w:vertAlign w:val="subscript"/>
              </w:rPr>
              <w:t>x</w:t>
            </w:r>
            <w:r>
              <w:rPr>
                <w:rFonts w:hint="default" w:ascii="Times New Roman" w:hAnsi="Times New Roman" w:cs="Times New Roman" w:eastAsiaTheme="minorEastAsia"/>
                <w:sz w:val="21"/>
                <w:szCs w:val="21"/>
              </w:rPr>
              <w:t>&gt;</w:t>
            </w:r>
            <w:r>
              <w:rPr>
                <w:rFonts w:hint="default" w:ascii="Times New Roman" w:hAnsi="Times New Roman" w:cs="Times New Roman" w:eastAsiaTheme="minorEastAsia"/>
                <w:sz w:val="21"/>
                <w:szCs w:val="21"/>
              </w:rPr>
              <w:fldChar w:fldCharType="begin"/>
            </w:r>
            <w:r>
              <w:rPr>
                <w:rFonts w:hint="default" w:ascii="Times New Roman" w:hAnsi="Times New Roman" w:cs="Times New Roman" w:eastAsiaTheme="minorEastAsia"/>
                <w:sz w:val="21"/>
                <w:szCs w:val="21"/>
              </w:rPr>
              <w:instrText xml:space="preserve">eq \r(</w:instrText>
            </w:r>
            <w:r>
              <w:rPr>
                <w:rFonts w:hint="default" w:ascii="Times New Roman" w:hAnsi="Times New Roman" w:cs="Times New Roman" w:eastAsiaTheme="minorEastAsia"/>
                <w:i/>
                <w:sz w:val="21"/>
                <w:szCs w:val="21"/>
              </w:rPr>
              <w:instrText xml:space="preserve">R</w:instrText>
            </w:r>
            <w:r>
              <w:rPr>
                <w:rFonts w:hint="default" w:ascii="Times New Roman" w:hAnsi="Times New Roman" w:cs="Times New Roman" w:eastAsiaTheme="minorEastAsia"/>
                <w:sz w:val="21"/>
                <w:szCs w:val="21"/>
                <w:vertAlign w:val="subscript"/>
              </w:rPr>
              <w:instrText xml:space="preserve">A</w:instrText>
            </w:r>
            <w:r>
              <w:rPr>
                <w:rFonts w:hint="default" w:ascii="Times New Roman" w:hAnsi="Times New Roman" w:cs="Times New Roman" w:eastAsiaTheme="minorEastAsia"/>
                <w:i/>
                <w:sz w:val="21"/>
                <w:szCs w:val="21"/>
              </w:rPr>
              <w:instrText xml:space="preserve">R</w:instrText>
            </w:r>
            <w:r>
              <w:rPr>
                <w:rFonts w:hint="default" w:ascii="Times New Roman" w:hAnsi="Times New Roman" w:cs="Times New Roman" w:eastAsiaTheme="minorEastAsia"/>
                <w:sz w:val="21"/>
                <w:szCs w:val="21"/>
                <w:vertAlign w:val="subscript"/>
              </w:rPr>
              <w:instrText xml:space="preserve">V</w:instrText>
            </w:r>
            <w:r>
              <w:rPr>
                <w:rFonts w:hint="default" w:ascii="Times New Roman" w:hAnsi="Times New Roman" w:cs="Times New Roman" w:eastAsiaTheme="minorEastAsia"/>
                <w:sz w:val="21"/>
                <w:szCs w:val="21"/>
              </w:rPr>
              <w:instrText xml:space="preserve">)</w:instrText>
            </w:r>
            <w:r>
              <w:rPr>
                <w:rFonts w:hint="default" w:ascii="Times New Roman" w:hAnsi="Times New Roman" w:cs="Times New Roman" w:eastAsiaTheme="minorEastAsia"/>
                <w:sz w:val="21"/>
                <w:szCs w:val="21"/>
              </w:rPr>
              <w:fldChar w:fldCharType="end"/>
            </w:r>
            <w:r>
              <w:rPr>
                <w:rFonts w:hint="default" w:ascii="Times New Roman" w:hAnsi="Times New Roman" w:cs="Times New Roman" w:eastAsiaTheme="minorEastAsia"/>
                <w:sz w:val="21"/>
                <w:szCs w:val="21"/>
              </w:rPr>
              <w:t>时，选用电流表</w:t>
            </w:r>
            <w:r>
              <w:rPr>
                <w:rFonts w:hint="eastAsia" w:ascii="Times New Roman" w:hAnsi="Times New Roman" w:cs="Times New Roman"/>
                <w:sz w:val="21"/>
                <w:szCs w:val="21"/>
                <w:u w:val="single"/>
                <w:lang w:val="en-US" w:eastAsia="zh-CN"/>
              </w:rPr>
              <w:t xml:space="preserve">  </w:t>
            </w:r>
            <w:r>
              <w:rPr>
                <w:rFonts w:hint="default" w:ascii="Times New Roman" w:hAnsi="Times New Roman" w:cs="Times New Roman" w:eastAsiaTheme="minorEastAsia"/>
                <w:color w:val="FF0000"/>
                <w:sz w:val="21"/>
                <w:szCs w:val="21"/>
                <w:u w:val="single"/>
              </w:rPr>
              <w:t>内接</w:t>
            </w:r>
            <w:r>
              <w:rPr>
                <w:rFonts w:hint="eastAsia" w:ascii="Times New Roman" w:hAnsi="Times New Roman" w:cs="Times New Roman"/>
                <w:sz w:val="21"/>
                <w:szCs w:val="21"/>
                <w:u w:val="single"/>
                <w:lang w:val="en-US" w:eastAsia="zh-CN"/>
              </w:rPr>
              <w:t xml:space="preserve">  </w:t>
            </w:r>
            <w:r>
              <w:rPr>
                <w:rFonts w:hint="default" w:ascii="Times New Roman" w:hAnsi="Times New Roman" w:cs="Times New Roman" w:eastAsiaTheme="minorEastAsia"/>
                <w:sz w:val="21"/>
                <w:szCs w:val="21"/>
              </w:rPr>
              <w:t>法</w:t>
            </w:r>
          </w:p>
          <w:p w14:paraId="1D494F04">
            <w:pPr>
              <w:pStyle w:val="2"/>
              <w:tabs>
                <w:tab w:val="left" w:pos="3402"/>
              </w:tabs>
              <w:snapToGrid w:val="0"/>
              <w:spacing w:line="360" w:lineRule="auto"/>
              <w:jc w:val="left"/>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当</w:t>
            </w:r>
            <w:r>
              <w:rPr>
                <w:rFonts w:hint="default" w:ascii="Times New Roman" w:hAnsi="Times New Roman" w:cs="Times New Roman" w:eastAsiaTheme="minorEastAsia"/>
                <w:i/>
                <w:sz w:val="21"/>
                <w:szCs w:val="21"/>
              </w:rPr>
              <w:t>R</w:t>
            </w:r>
            <w:r>
              <w:rPr>
                <w:rFonts w:hint="default" w:ascii="Times New Roman" w:hAnsi="Times New Roman" w:cs="Times New Roman" w:eastAsiaTheme="minorEastAsia"/>
                <w:sz w:val="21"/>
                <w:szCs w:val="21"/>
                <w:vertAlign w:val="subscript"/>
              </w:rPr>
              <w:t>V</w:t>
            </w:r>
            <w:r>
              <w:rPr>
                <w:rFonts w:hint="eastAsia" w:ascii="Times New Roman" w:hAnsi="Times New Roman" w:cs="Times New Roman"/>
                <w:sz w:val="21"/>
                <w:szCs w:val="21"/>
                <w:lang w:val="en-US" w:eastAsia="zh-CN"/>
              </w:rPr>
              <w:t>远大于</w:t>
            </w:r>
            <w:r>
              <w:rPr>
                <w:rFonts w:hint="default" w:ascii="Times New Roman" w:hAnsi="Times New Roman" w:cs="Times New Roman" w:eastAsiaTheme="minorEastAsia"/>
                <w:i/>
                <w:sz w:val="21"/>
                <w:szCs w:val="21"/>
              </w:rPr>
              <w:t>R</w:t>
            </w:r>
            <w:r>
              <w:rPr>
                <w:rFonts w:hint="default" w:ascii="Times New Roman" w:hAnsi="Times New Roman" w:cs="Times New Roman" w:eastAsiaTheme="minorEastAsia"/>
                <w:i/>
                <w:sz w:val="21"/>
                <w:szCs w:val="21"/>
                <w:vertAlign w:val="subscript"/>
              </w:rPr>
              <w:t>x</w:t>
            </w:r>
            <w:r>
              <w:rPr>
                <w:rFonts w:hint="default" w:ascii="Times New Roman" w:hAnsi="Times New Roman" w:cs="Times New Roman" w:eastAsiaTheme="minorEastAsia"/>
                <w:sz w:val="21"/>
                <w:szCs w:val="21"/>
              </w:rPr>
              <w:t>或</w:t>
            </w:r>
            <w:r>
              <w:rPr>
                <w:rFonts w:hint="default" w:ascii="Times New Roman" w:hAnsi="Times New Roman" w:cs="Times New Roman" w:eastAsiaTheme="minorEastAsia"/>
                <w:i/>
                <w:sz w:val="21"/>
                <w:szCs w:val="21"/>
              </w:rPr>
              <w:t>R</w:t>
            </w:r>
            <w:r>
              <w:rPr>
                <w:rFonts w:hint="default" w:ascii="Times New Roman" w:hAnsi="Times New Roman" w:cs="Times New Roman" w:eastAsiaTheme="minorEastAsia"/>
                <w:i/>
                <w:sz w:val="21"/>
                <w:szCs w:val="21"/>
                <w:vertAlign w:val="subscript"/>
              </w:rPr>
              <w:t>x</w:t>
            </w:r>
            <w:r>
              <w:rPr>
                <w:rFonts w:hint="default" w:ascii="Times New Roman" w:hAnsi="Times New Roman" w:cs="Times New Roman" w:eastAsiaTheme="minorEastAsia"/>
                <w:sz w:val="21"/>
                <w:szCs w:val="21"/>
              </w:rPr>
              <w:t>&lt;</w:t>
            </w:r>
            <w:r>
              <w:rPr>
                <w:rFonts w:hint="default" w:ascii="Times New Roman" w:hAnsi="Times New Roman" w:cs="Times New Roman" w:eastAsiaTheme="minorEastAsia"/>
                <w:sz w:val="21"/>
                <w:szCs w:val="21"/>
              </w:rPr>
              <w:fldChar w:fldCharType="begin"/>
            </w:r>
            <w:r>
              <w:rPr>
                <w:rFonts w:hint="default" w:ascii="Times New Roman" w:hAnsi="Times New Roman" w:cs="Times New Roman" w:eastAsiaTheme="minorEastAsia"/>
                <w:sz w:val="21"/>
                <w:szCs w:val="21"/>
              </w:rPr>
              <w:instrText xml:space="preserve">eq \r(</w:instrText>
            </w:r>
            <w:r>
              <w:rPr>
                <w:rFonts w:hint="default" w:ascii="Times New Roman" w:hAnsi="Times New Roman" w:cs="Times New Roman" w:eastAsiaTheme="minorEastAsia"/>
                <w:i/>
                <w:sz w:val="21"/>
                <w:szCs w:val="21"/>
              </w:rPr>
              <w:instrText xml:space="preserve">R</w:instrText>
            </w:r>
            <w:r>
              <w:rPr>
                <w:rFonts w:hint="default" w:ascii="Times New Roman" w:hAnsi="Times New Roman" w:cs="Times New Roman" w:eastAsiaTheme="minorEastAsia"/>
                <w:sz w:val="21"/>
                <w:szCs w:val="21"/>
                <w:vertAlign w:val="subscript"/>
              </w:rPr>
              <w:instrText xml:space="preserve">A</w:instrText>
            </w:r>
            <w:r>
              <w:rPr>
                <w:rFonts w:hint="default" w:ascii="Times New Roman" w:hAnsi="Times New Roman" w:cs="Times New Roman" w:eastAsiaTheme="minorEastAsia"/>
                <w:i/>
                <w:sz w:val="21"/>
                <w:szCs w:val="21"/>
              </w:rPr>
              <w:instrText xml:space="preserve">R</w:instrText>
            </w:r>
            <w:r>
              <w:rPr>
                <w:rFonts w:hint="default" w:ascii="Times New Roman" w:hAnsi="Times New Roman" w:cs="Times New Roman" w:eastAsiaTheme="minorEastAsia"/>
                <w:sz w:val="21"/>
                <w:szCs w:val="21"/>
                <w:vertAlign w:val="subscript"/>
              </w:rPr>
              <w:instrText xml:space="preserve">V</w:instrText>
            </w:r>
            <w:r>
              <w:rPr>
                <w:rFonts w:hint="default" w:ascii="Times New Roman" w:hAnsi="Times New Roman" w:cs="Times New Roman" w:eastAsiaTheme="minorEastAsia"/>
                <w:sz w:val="21"/>
                <w:szCs w:val="21"/>
              </w:rPr>
              <w:instrText xml:space="preserve">)</w:instrText>
            </w:r>
            <w:r>
              <w:rPr>
                <w:rFonts w:hint="default" w:ascii="Times New Roman" w:hAnsi="Times New Roman" w:cs="Times New Roman" w:eastAsiaTheme="minorEastAsia"/>
                <w:sz w:val="21"/>
                <w:szCs w:val="21"/>
              </w:rPr>
              <w:fldChar w:fldCharType="end"/>
            </w:r>
            <w:r>
              <w:rPr>
                <w:rFonts w:hint="default" w:ascii="Times New Roman" w:hAnsi="Times New Roman" w:cs="Times New Roman" w:eastAsiaTheme="minorEastAsia"/>
                <w:sz w:val="21"/>
                <w:szCs w:val="21"/>
              </w:rPr>
              <w:t>时，选用电流表</w:t>
            </w:r>
            <w:r>
              <w:rPr>
                <w:rFonts w:hint="eastAsia" w:ascii="Times New Roman" w:hAnsi="Times New Roman" w:cs="Times New Roman"/>
                <w:sz w:val="21"/>
                <w:szCs w:val="21"/>
                <w:u w:val="single"/>
                <w:lang w:val="en-US" w:eastAsia="zh-CN"/>
              </w:rPr>
              <w:t xml:space="preserve">  </w:t>
            </w:r>
            <w:r>
              <w:rPr>
                <w:rFonts w:hint="default" w:ascii="Times New Roman" w:hAnsi="Times New Roman" w:cs="Times New Roman" w:eastAsiaTheme="minorEastAsia"/>
                <w:color w:val="FF0000"/>
                <w:sz w:val="21"/>
                <w:szCs w:val="21"/>
                <w:u w:val="single"/>
              </w:rPr>
              <w:t>外接</w:t>
            </w:r>
            <w:r>
              <w:rPr>
                <w:rFonts w:hint="eastAsia" w:ascii="Times New Roman" w:hAnsi="Times New Roman" w:cs="Times New Roman"/>
                <w:sz w:val="21"/>
                <w:szCs w:val="21"/>
                <w:u w:val="single"/>
                <w:lang w:val="en-US" w:eastAsia="zh-CN"/>
              </w:rPr>
              <w:t xml:space="preserve">  </w:t>
            </w:r>
            <w:r>
              <w:rPr>
                <w:rFonts w:hint="default" w:ascii="Times New Roman" w:hAnsi="Times New Roman" w:cs="Times New Roman" w:eastAsiaTheme="minorEastAsia"/>
                <w:sz w:val="21"/>
                <w:szCs w:val="21"/>
              </w:rPr>
              <w:t>法</w:t>
            </w:r>
          </w:p>
        </w:tc>
      </w:tr>
    </w:tbl>
    <w:p w14:paraId="04B0DA66">
      <w:pPr>
        <w:pStyle w:val="2"/>
        <w:tabs>
          <w:tab w:val="left" w:pos="3402"/>
        </w:tabs>
        <w:snapToGrid w:val="0"/>
        <w:spacing w:line="360" w:lineRule="auto"/>
        <w:rPr>
          <w:rFonts w:hint="default" w:ascii="Times New Roman" w:hAnsi="Times New Roman" w:cs="Times New Roman" w:eastAsiaTheme="minorEastAsia"/>
          <w:sz w:val="21"/>
          <w:szCs w:val="21"/>
        </w:rPr>
      </w:pPr>
    </w:p>
    <w:p w14:paraId="050D5FEC">
      <w:pPr>
        <w:pStyle w:val="2"/>
        <w:numPr>
          <w:ilvl w:val="0"/>
          <w:numId w:val="0"/>
        </w:numPr>
        <w:tabs>
          <w:tab w:val="left" w:pos="3402"/>
        </w:tabs>
        <w:snapToGrid w:val="0"/>
        <w:spacing w:line="360" w:lineRule="auto"/>
        <w:rPr>
          <w:rFonts w:hint="default" w:ascii="Times New Roman" w:hAnsi="Times New Roman" w:cs="Times New Roman" w:eastAsiaTheme="minorEastAsia"/>
          <w:sz w:val="21"/>
          <w:szCs w:val="21"/>
          <w:lang w:val="en-US" w:eastAsia="zh-CN"/>
        </w:rPr>
      </w:pPr>
      <w:r>
        <w:rPr>
          <w:rFonts w:hint="eastAsia" w:ascii="Times New Roman" w:hAnsi="Times New Roman" w:cs="Times New Roman"/>
          <w:sz w:val="21"/>
          <w:szCs w:val="21"/>
          <w:lang w:val="en-US" w:eastAsia="zh-CN"/>
        </w:rPr>
        <w:t>2.</w:t>
      </w:r>
      <w:r>
        <w:rPr>
          <w:rFonts w:hint="default" w:ascii="Times New Roman" w:hAnsi="Times New Roman" w:cs="Times New Roman" w:eastAsiaTheme="minorEastAsia"/>
          <w:sz w:val="21"/>
          <w:szCs w:val="21"/>
        </w:rPr>
        <w:t>滑动变阻器</w:t>
      </w:r>
      <w:r>
        <w:rPr>
          <w:rFonts w:hint="eastAsia" w:ascii="Times New Roman" w:hAnsi="Times New Roman" w:cs="Times New Roman"/>
          <w:sz w:val="21"/>
          <w:szCs w:val="21"/>
          <w:lang w:val="en-US" w:eastAsia="zh-CN"/>
        </w:rPr>
        <w:t>的使用</w:t>
      </w:r>
    </w:p>
    <w:p w14:paraId="26D5C99B">
      <w:pPr>
        <w:pStyle w:val="2"/>
        <w:numPr>
          <w:ilvl w:val="0"/>
          <w:numId w:val="0"/>
        </w:numPr>
        <w:tabs>
          <w:tab w:val="left" w:pos="3402"/>
        </w:tabs>
        <w:snapToGrid w:val="0"/>
        <w:spacing w:line="360" w:lineRule="auto"/>
        <w:rPr>
          <w:rFonts w:hint="eastAsia" w:ascii="Times New Roman" w:hAnsi="Times New Roman" w:cs="Times New Roman" w:eastAsiaTheme="minorEastAsia"/>
          <w:sz w:val="21"/>
          <w:szCs w:val="21"/>
          <w:lang w:eastAsia="zh-CN"/>
        </w:rPr>
      </w:pPr>
      <w:r>
        <w:rPr>
          <w:rFonts w:hint="eastAsia" w:ascii="Times New Roman" w:hAnsi="Times New Roman" w:cs="Times New Roman"/>
          <w:sz w:val="21"/>
          <w:szCs w:val="21"/>
          <w:lang w:eastAsia="zh-CN"/>
        </w:rPr>
        <w:t>（</w:t>
      </w:r>
      <w:r>
        <w:rPr>
          <w:rFonts w:hint="eastAsia" w:ascii="Times New Roman" w:hAnsi="Times New Roman" w:cs="Times New Roman"/>
          <w:sz w:val="21"/>
          <w:szCs w:val="21"/>
          <w:lang w:val="en-US" w:eastAsia="zh-CN"/>
        </w:rPr>
        <w:t>1</w:t>
      </w:r>
      <w:r>
        <w:rPr>
          <w:rFonts w:hint="eastAsia" w:ascii="Times New Roman" w:hAnsi="Times New Roman" w:cs="Times New Roman"/>
          <w:sz w:val="21"/>
          <w:szCs w:val="21"/>
          <w:lang w:eastAsia="zh-CN"/>
        </w:rPr>
        <w:t>）</w:t>
      </w:r>
      <w:r>
        <w:rPr>
          <w:rFonts w:hint="default" w:ascii="Times New Roman" w:hAnsi="Times New Roman" w:cs="Times New Roman" w:eastAsiaTheme="minorEastAsia"/>
          <w:sz w:val="21"/>
          <w:szCs w:val="21"/>
        </w:rPr>
        <w:t>滑动变阻器两种连接方式的对比</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40"/>
        <w:gridCol w:w="2064"/>
        <w:gridCol w:w="1999"/>
        <w:gridCol w:w="1916"/>
      </w:tblGrid>
      <w:tr w14:paraId="1B6507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2240" w:type="dxa"/>
            <w:tcBorders>
              <w:tl2br w:val="single" w:color="auto" w:sz="4" w:space="0"/>
            </w:tcBorders>
            <w:shd w:val="clear" w:color="auto" w:fill="auto"/>
            <w:vAlign w:val="center"/>
          </w:tcPr>
          <w:p w14:paraId="3D1C550C">
            <w:pPr>
              <w:pStyle w:val="2"/>
              <w:tabs>
                <w:tab w:val="left" w:pos="3402"/>
              </w:tabs>
              <w:snapToGrid w:val="0"/>
              <w:spacing w:line="360" w:lineRule="auto"/>
              <w:jc w:val="center"/>
              <w:rPr>
                <w:rFonts w:hint="default" w:ascii="Times New Roman" w:hAnsi="Times New Roman" w:cs="Times New Roman" w:eastAsiaTheme="minorEastAsia"/>
                <w:i/>
                <w:sz w:val="21"/>
                <w:szCs w:val="21"/>
              </w:rPr>
            </w:pPr>
          </w:p>
        </w:tc>
        <w:tc>
          <w:tcPr>
            <w:tcW w:w="2064" w:type="dxa"/>
            <w:shd w:val="clear" w:color="auto" w:fill="auto"/>
            <w:vAlign w:val="center"/>
          </w:tcPr>
          <w:p w14:paraId="5D7526E6">
            <w:pPr>
              <w:pStyle w:val="2"/>
              <w:tabs>
                <w:tab w:val="left" w:pos="3402"/>
              </w:tabs>
              <w:snapToGrid w:val="0"/>
              <w:spacing w:line="360" w:lineRule="auto"/>
              <w:jc w:val="center"/>
              <w:rPr>
                <w:rFonts w:hint="default" w:ascii="Times New Roman" w:hAnsi="Times New Roman" w:cs="Times New Roman" w:eastAsiaTheme="minorEastAsia"/>
                <w:i/>
                <w:sz w:val="21"/>
                <w:szCs w:val="21"/>
              </w:rPr>
            </w:pPr>
            <w:r>
              <w:rPr>
                <w:rFonts w:hint="default" w:ascii="Times New Roman" w:hAnsi="Times New Roman" w:cs="Times New Roman" w:eastAsiaTheme="minorEastAsia"/>
                <w:sz w:val="21"/>
                <w:szCs w:val="21"/>
              </w:rPr>
              <w:t>限流接法</w:t>
            </w:r>
          </w:p>
        </w:tc>
        <w:tc>
          <w:tcPr>
            <w:tcW w:w="1999" w:type="dxa"/>
            <w:shd w:val="clear" w:color="auto" w:fill="auto"/>
            <w:vAlign w:val="center"/>
          </w:tcPr>
          <w:p w14:paraId="20707109">
            <w:pPr>
              <w:pStyle w:val="2"/>
              <w:tabs>
                <w:tab w:val="left" w:pos="3402"/>
              </w:tabs>
              <w:snapToGrid w:val="0"/>
              <w:spacing w:line="360" w:lineRule="auto"/>
              <w:jc w:val="center"/>
              <w:rPr>
                <w:rFonts w:hint="default" w:ascii="Times New Roman" w:hAnsi="Times New Roman" w:cs="Times New Roman" w:eastAsiaTheme="minorEastAsia"/>
                <w:i/>
                <w:sz w:val="21"/>
                <w:szCs w:val="21"/>
              </w:rPr>
            </w:pPr>
            <w:r>
              <w:rPr>
                <w:rFonts w:hint="default" w:ascii="Times New Roman" w:hAnsi="Times New Roman" w:cs="Times New Roman" w:eastAsiaTheme="minorEastAsia"/>
                <w:sz w:val="21"/>
                <w:szCs w:val="21"/>
              </w:rPr>
              <w:t>分压接法</w:t>
            </w:r>
          </w:p>
        </w:tc>
        <w:tc>
          <w:tcPr>
            <w:tcW w:w="1916" w:type="dxa"/>
            <w:shd w:val="clear" w:color="auto" w:fill="auto"/>
            <w:vAlign w:val="center"/>
          </w:tcPr>
          <w:p w14:paraId="3680088E">
            <w:pPr>
              <w:pStyle w:val="2"/>
              <w:tabs>
                <w:tab w:val="left" w:pos="3402"/>
              </w:tabs>
              <w:snapToGrid w:val="0"/>
              <w:spacing w:line="360" w:lineRule="auto"/>
              <w:jc w:val="center"/>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对比说明</w:t>
            </w:r>
          </w:p>
        </w:tc>
      </w:tr>
      <w:tr w14:paraId="1FBCB9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20" w:hRule="atLeast"/>
          <w:jc w:val="center"/>
        </w:trPr>
        <w:tc>
          <w:tcPr>
            <w:tcW w:w="2240" w:type="dxa"/>
            <w:shd w:val="clear" w:color="auto" w:fill="auto"/>
            <w:vAlign w:val="center"/>
          </w:tcPr>
          <w:p w14:paraId="3AF38AAF">
            <w:pPr>
              <w:pStyle w:val="2"/>
              <w:tabs>
                <w:tab w:val="left" w:pos="3402"/>
              </w:tabs>
              <w:snapToGrid w:val="0"/>
              <w:spacing w:line="360" w:lineRule="auto"/>
              <w:jc w:val="center"/>
              <w:rPr>
                <w:rFonts w:hint="default" w:ascii="Times New Roman" w:hAnsi="Times New Roman" w:cs="Times New Roman" w:eastAsiaTheme="minorEastAsia"/>
                <w:i/>
                <w:sz w:val="21"/>
                <w:szCs w:val="21"/>
              </w:rPr>
            </w:pPr>
            <w:r>
              <w:rPr>
                <w:rFonts w:hint="default" w:ascii="Times New Roman" w:hAnsi="Times New Roman" w:cs="Times New Roman" w:eastAsiaTheme="minorEastAsia"/>
                <w:sz w:val="21"/>
                <w:szCs w:val="21"/>
              </w:rPr>
              <w:t>电路图</w:t>
            </w:r>
          </w:p>
        </w:tc>
        <w:tc>
          <w:tcPr>
            <w:tcW w:w="2064" w:type="dxa"/>
            <w:shd w:val="clear" w:color="auto" w:fill="auto"/>
            <w:vAlign w:val="center"/>
          </w:tcPr>
          <w:p w14:paraId="5F4C981C">
            <w:pPr>
              <w:pStyle w:val="2"/>
              <w:tabs>
                <w:tab w:val="left" w:pos="3402"/>
              </w:tabs>
              <w:snapToGrid w:val="0"/>
              <w:spacing w:line="360" w:lineRule="auto"/>
              <w:jc w:val="center"/>
              <w:rPr>
                <w:rFonts w:hint="default" w:ascii="Times New Roman" w:hAnsi="Times New Roman" w:cs="Times New Roman" w:eastAsiaTheme="minorEastAsia"/>
                <w:i/>
                <w:sz w:val="21"/>
                <w:szCs w:val="21"/>
              </w:rPr>
            </w:pPr>
            <w:r>
              <w:rPr>
                <w:rFonts w:hint="default" w:ascii="Times New Roman" w:hAnsi="Times New Roman" w:cs="Times New Roman" w:eastAsiaTheme="minorEastAsia"/>
                <w:sz w:val="21"/>
                <w:szCs w:val="21"/>
              </w:rPr>
              <w:drawing>
                <wp:inline distT="0" distB="0" distL="114300" distR="114300">
                  <wp:extent cx="885825" cy="628650"/>
                  <wp:effectExtent l="0" t="0" r="9525" b="0"/>
                  <wp:docPr id="86" name="图片 3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 name="图片 393"/>
                          <pic:cNvPicPr>
                            <a:picLocks noChangeAspect="1"/>
                          </pic:cNvPicPr>
                        </pic:nvPicPr>
                        <pic:blipFill>
                          <a:blip r:embed="rId8"/>
                          <a:stretch>
                            <a:fillRect/>
                          </a:stretch>
                        </pic:blipFill>
                        <pic:spPr>
                          <a:xfrm>
                            <a:off x="0" y="0"/>
                            <a:ext cx="885825" cy="628650"/>
                          </a:xfrm>
                          <a:prstGeom prst="rect">
                            <a:avLst/>
                          </a:prstGeom>
                          <a:noFill/>
                          <a:ln>
                            <a:noFill/>
                          </a:ln>
                        </pic:spPr>
                      </pic:pic>
                    </a:graphicData>
                  </a:graphic>
                </wp:inline>
              </w:drawing>
            </w:r>
          </w:p>
        </w:tc>
        <w:tc>
          <w:tcPr>
            <w:tcW w:w="1999" w:type="dxa"/>
            <w:shd w:val="clear" w:color="auto" w:fill="auto"/>
            <w:vAlign w:val="center"/>
          </w:tcPr>
          <w:p w14:paraId="5BEF4038">
            <w:pPr>
              <w:pStyle w:val="2"/>
              <w:tabs>
                <w:tab w:val="left" w:pos="3402"/>
              </w:tabs>
              <w:snapToGrid w:val="0"/>
              <w:spacing w:line="360" w:lineRule="auto"/>
              <w:jc w:val="center"/>
              <w:rPr>
                <w:rFonts w:hint="default" w:ascii="Times New Roman" w:hAnsi="Times New Roman" w:cs="Times New Roman" w:eastAsiaTheme="minorEastAsia"/>
                <w:i/>
                <w:sz w:val="21"/>
                <w:szCs w:val="21"/>
              </w:rPr>
            </w:pPr>
            <w:r>
              <w:rPr>
                <w:rFonts w:hint="default" w:ascii="Times New Roman" w:hAnsi="Times New Roman" w:cs="Times New Roman" w:eastAsiaTheme="minorEastAsia"/>
                <w:sz w:val="21"/>
                <w:szCs w:val="21"/>
              </w:rPr>
              <w:drawing>
                <wp:inline distT="0" distB="0" distL="114300" distR="114300">
                  <wp:extent cx="885825" cy="685800"/>
                  <wp:effectExtent l="0" t="0" r="9525" b="0"/>
                  <wp:docPr id="2" name="图片 3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394"/>
                          <pic:cNvPicPr>
                            <a:picLocks noChangeAspect="1"/>
                          </pic:cNvPicPr>
                        </pic:nvPicPr>
                        <pic:blipFill>
                          <a:blip r:embed="rId9"/>
                          <a:stretch>
                            <a:fillRect/>
                          </a:stretch>
                        </pic:blipFill>
                        <pic:spPr>
                          <a:xfrm>
                            <a:off x="0" y="0"/>
                            <a:ext cx="885825" cy="685800"/>
                          </a:xfrm>
                          <a:prstGeom prst="rect">
                            <a:avLst/>
                          </a:prstGeom>
                          <a:noFill/>
                          <a:ln>
                            <a:noFill/>
                          </a:ln>
                        </pic:spPr>
                      </pic:pic>
                    </a:graphicData>
                  </a:graphic>
                </wp:inline>
              </w:drawing>
            </w:r>
          </w:p>
        </w:tc>
        <w:tc>
          <w:tcPr>
            <w:tcW w:w="1916" w:type="dxa"/>
            <w:shd w:val="clear" w:color="auto" w:fill="auto"/>
            <w:vAlign w:val="center"/>
          </w:tcPr>
          <w:p w14:paraId="09043D75">
            <w:pPr>
              <w:pStyle w:val="2"/>
              <w:tabs>
                <w:tab w:val="left" w:pos="3402"/>
              </w:tabs>
              <w:snapToGrid w:val="0"/>
              <w:spacing w:line="360" w:lineRule="auto"/>
              <w:jc w:val="center"/>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串、并联关</w:t>
            </w:r>
          </w:p>
          <w:p w14:paraId="5D0DC32D">
            <w:pPr>
              <w:pStyle w:val="2"/>
              <w:tabs>
                <w:tab w:val="left" w:pos="3402"/>
              </w:tabs>
              <w:snapToGrid w:val="0"/>
              <w:spacing w:line="360" w:lineRule="auto"/>
              <w:jc w:val="center"/>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系不同</w:t>
            </w:r>
          </w:p>
        </w:tc>
      </w:tr>
      <w:tr w14:paraId="56011D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5" w:hRule="atLeast"/>
          <w:jc w:val="center"/>
        </w:trPr>
        <w:tc>
          <w:tcPr>
            <w:tcW w:w="2240" w:type="dxa"/>
            <w:shd w:val="clear" w:color="auto" w:fill="auto"/>
            <w:vAlign w:val="center"/>
          </w:tcPr>
          <w:p w14:paraId="67387565">
            <w:pPr>
              <w:pStyle w:val="2"/>
              <w:tabs>
                <w:tab w:val="left" w:pos="3402"/>
              </w:tabs>
              <w:snapToGrid w:val="0"/>
              <w:spacing w:line="360" w:lineRule="auto"/>
              <w:jc w:val="left"/>
              <w:rPr>
                <w:rFonts w:hint="default" w:ascii="Times New Roman" w:hAnsi="Times New Roman" w:cs="Times New Roman" w:eastAsiaTheme="minorEastAsia"/>
                <w:i/>
                <w:sz w:val="21"/>
                <w:szCs w:val="21"/>
              </w:rPr>
            </w:pPr>
            <w:r>
              <w:rPr>
                <w:rFonts w:hint="default" w:ascii="Times New Roman" w:hAnsi="Times New Roman" w:cs="Times New Roman" w:eastAsiaTheme="minorEastAsia"/>
                <w:i/>
                <w:sz w:val="21"/>
                <w:szCs w:val="21"/>
              </w:rPr>
              <w:t>R</w:t>
            </w:r>
            <w:r>
              <w:rPr>
                <w:rFonts w:hint="default" w:ascii="Times New Roman" w:hAnsi="Times New Roman" w:cs="Times New Roman" w:eastAsiaTheme="minorEastAsia"/>
                <w:sz w:val="21"/>
                <w:szCs w:val="21"/>
              </w:rPr>
              <w:t>上电压调节范围(不计电源内阻)</w:t>
            </w:r>
          </w:p>
        </w:tc>
        <w:tc>
          <w:tcPr>
            <w:tcW w:w="2064" w:type="dxa"/>
            <w:shd w:val="clear" w:color="auto" w:fill="auto"/>
            <w:vAlign w:val="center"/>
          </w:tcPr>
          <w:p w14:paraId="178BBDFA">
            <w:pPr>
              <w:pStyle w:val="2"/>
              <w:tabs>
                <w:tab w:val="left" w:pos="3402"/>
              </w:tabs>
              <w:snapToGrid w:val="0"/>
              <w:spacing w:line="360" w:lineRule="auto"/>
              <w:jc w:val="center"/>
              <w:rPr>
                <w:rFonts w:hint="default" w:ascii="Times New Roman" w:hAnsi="Times New Roman" w:cs="Times New Roman" w:eastAsiaTheme="minorEastAsia"/>
                <w:i/>
                <w:sz w:val="21"/>
                <w:szCs w:val="21"/>
                <w:lang w:val="en-US" w:eastAsia="zh-CN"/>
              </w:rPr>
            </w:pPr>
            <w:r>
              <w:rPr>
                <w:rFonts w:hint="eastAsia" w:ascii="Times New Roman" w:hAnsi="Times New Roman" w:cs="Times New Roman"/>
                <w:sz w:val="21"/>
                <w:szCs w:val="21"/>
                <w:u w:val="single"/>
                <w:lang w:val="en-US" w:eastAsia="zh-CN"/>
              </w:rPr>
              <w:t xml:space="preserve">  </w:t>
            </w:r>
            <w:r>
              <w:rPr>
                <w:rFonts w:hint="default" w:ascii="Times New Roman" w:hAnsi="Times New Roman" w:cs="Times New Roman" w:eastAsiaTheme="minorEastAsia"/>
                <w:color w:val="FF0000"/>
                <w:sz w:val="21"/>
                <w:szCs w:val="21"/>
                <w:u w:val="none"/>
              </w:rPr>
              <w:fldChar w:fldCharType="begin"/>
            </w:r>
            <w:r>
              <w:rPr>
                <w:rFonts w:hint="default" w:ascii="Times New Roman" w:hAnsi="Times New Roman" w:cs="Times New Roman" w:eastAsiaTheme="minorEastAsia"/>
                <w:color w:val="FF0000"/>
                <w:sz w:val="21"/>
                <w:szCs w:val="21"/>
                <w:u w:val="none"/>
              </w:rPr>
              <w:instrText xml:space="preserve">eq \f(</w:instrText>
            </w:r>
            <w:r>
              <w:rPr>
                <w:rFonts w:hint="default" w:ascii="Times New Roman" w:hAnsi="Times New Roman" w:cs="Times New Roman" w:eastAsiaTheme="minorEastAsia"/>
                <w:i/>
                <w:color w:val="FF0000"/>
                <w:sz w:val="21"/>
                <w:szCs w:val="21"/>
                <w:u w:val="none"/>
              </w:rPr>
              <w:instrText xml:space="preserve">RE,R</w:instrText>
            </w:r>
            <w:r>
              <w:rPr>
                <w:rFonts w:hint="default" w:ascii="Times New Roman" w:hAnsi="Times New Roman" w:cs="Times New Roman" w:eastAsiaTheme="minorEastAsia"/>
                <w:color w:val="FF0000"/>
                <w:sz w:val="21"/>
                <w:szCs w:val="21"/>
                <w:u w:val="none"/>
              </w:rPr>
              <w:instrText xml:space="preserve">＋</w:instrText>
            </w:r>
            <w:r>
              <w:rPr>
                <w:rFonts w:hint="default" w:ascii="Times New Roman" w:hAnsi="Times New Roman" w:cs="Times New Roman" w:eastAsiaTheme="minorEastAsia"/>
                <w:i/>
                <w:color w:val="FF0000"/>
                <w:sz w:val="21"/>
                <w:szCs w:val="21"/>
                <w:u w:val="none"/>
              </w:rPr>
              <w:instrText xml:space="preserve">R</w:instrText>
            </w:r>
            <w:r>
              <w:rPr>
                <w:rFonts w:hint="default" w:ascii="Times New Roman" w:hAnsi="Times New Roman" w:cs="Times New Roman" w:eastAsiaTheme="minorEastAsia"/>
                <w:color w:val="FF0000"/>
                <w:sz w:val="21"/>
                <w:szCs w:val="21"/>
                <w:u w:val="none"/>
                <w:vertAlign w:val="subscript"/>
              </w:rPr>
              <w:instrText xml:space="preserve">0</w:instrText>
            </w:r>
            <w:r>
              <w:rPr>
                <w:rFonts w:hint="default" w:ascii="Times New Roman" w:hAnsi="Times New Roman" w:cs="Times New Roman" w:eastAsiaTheme="minorEastAsia"/>
                <w:color w:val="FF0000"/>
                <w:sz w:val="21"/>
                <w:szCs w:val="21"/>
                <w:u w:val="none"/>
              </w:rPr>
              <w:instrText xml:space="preserve">)</w:instrText>
            </w:r>
            <w:r>
              <w:rPr>
                <w:rFonts w:hint="default" w:ascii="Times New Roman" w:hAnsi="Times New Roman" w:cs="Times New Roman" w:eastAsiaTheme="minorEastAsia"/>
                <w:color w:val="FF0000"/>
                <w:sz w:val="21"/>
                <w:szCs w:val="21"/>
                <w:u w:val="none"/>
              </w:rPr>
              <w:fldChar w:fldCharType="end"/>
            </w:r>
            <w:r>
              <w:rPr>
                <w:rFonts w:hint="eastAsia" w:ascii="Times New Roman" w:hAnsi="Times New Roman" w:cs="Times New Roman"/>
                <w:sz w:val="21"/>
                <w:szCs w:val="21"/>
                <w:u w:val="single"/>
                <w:lang w:val="en-US" w:eastAsia="zh-CN"/>
              </w:rPr>
              <w:t xml:space="preserve">  </w:t>
            </w:r>
            <w:r>
              <w:rPr>
                <w:rFonts w:hint="default" w:ascii="Times New Roman" w:hAnsi="Times New Roman" w:cs="Times New Roman"/>
                <w:sz w:val="21"/>
                <w:szCs w:val="21"/>
                <w:lang w:val="en-US" w:eastAsia="zh-CN"/>
              </w:rPr>
              <w:t>≤</w:t>
            </w:r>
            <w:r>
              <w:rPr>
                <w:rFonts w:hint="default" w:ascii="Times New Roman" w:hAnsi="Times New Roman" w:cs="Times New Roman" w:eastAsiaTheme="minorEastAsia"/>
                <w:i/>
                <w:sz w:val="21"/>
                <w:szCs w:val="21"/>
              </w:rPr>
              <w:t>U</w:t>
            </w:r>
            <w:r>
              <w:rPr>
                <w:rFonts w:hint="default" w:ascii="Times New Roman" w:hAnsi="Times New Roman" w:cs="Times New Roman" w:eastAsiaTheme="minorEastAsia"/>
                <w:sz w:val="21"/>
                <w:szCs w:val="21"/>
              </w:rPr>
              <w:t>≤</w:t>
            </w:r>
            <w:r>
              <w:rPr>
                <w:rFonts w:hint="eastAsia" w:ascii="Times New Roman" w:hAnsi="Times New Roman" w:cs="Times New Roman"/>
                <w:sz w:val="21"/>
                <w:szCs w:val="21"/>
                <w:u w:val="single"/>
                <w:lang w:val="en-US" w:eastAsia="zh-CN"/>
              </w:rPr>
              <w:t xml:space="preserve">  </w:t>
            </w:r>
            <w:r>
              <w:rPr>
                <w:rFonts w:hint="default" w:ascii="Times New Roman" w:hAnsi="Times New Roman" w:cs="Times New Roman" w:eastAsiaTheme="minorEastAsia"/>
                <w:i/>
                <w:color w:val="FF0000"/>
                <w:sz w:val="21"/>
                <w:szCs w:val="21"/>
                <w:u w:val="single"/>
              </w:rPr>
              <w:t>E</w:t>
            </w:r>
            <w:r>
              <w:rPr>
                <w:rFonts w:hint="eastAsia" w:ascii="Times New Roman" w:hAnsi="Times New Roman" w:cs="Times New Roman"/>
                <w:i/>
                <w:color w:val="000000" w:themeColor="text1"/>
                <w:sz w:val="21"/>
                <w:szCs w:val="21"/>
                <w:u w:val="single"/>
                <w:lang w:val="en-US" w:eastAsia="zh-CN"/>
                <w14:textFill>
                  <w14:solidFill>
                    <w14:schemeClr w14:val="tx1"/>
                  </w14:solidFill>
                </w14:textFill>
              </w:rPr>
              <w:t xml:space="preserve">   </w:t>
            </w:r>
            <w:r>
              <w:rPr>
                <w:rFonts w:hint="eastAsia" w:ascii="Times New Roman" w:hAnsi="Times New Roman" w:cs="Times New Roman"/>
                <w:i/>
                <w:sz w:val="21"/>
                <w:szCs w:val="21"/>
                <w:lang w:val="en-US" w:eastAsia="zh-CN"/>
              </w:rPr>
              <w:t xml:space="preserve"> </w:t>
            </w:r>
          </w:p>
        </w:tc>
        <w:tc>
          <w:tcPr>
            <w:tcW w:w="1999" w:type="dxa"/>
            <w:shd w:val="clear" w:color="auto" w:fill="auto"/>
            <w:vAlign w:val="center"/>
          </w:tcPr>
          <w:p w14:paraId="43E90075">
            <w:pPr>
              <w:pStyle w:val="2"/>
              <w:tabs>
                <w:tab w:val="left" w:pos="3402"/>
              </w:tabs>
              <w:snapToGrid w:val="0"/>
              <w:spacing w:line="360" w:lineRule="auto"/>
              <w:jc w:val="center"/>
              <w:rPr>
                <w:rFonts w:hint="default" w:ascii="Times New Roman" w:hAnsi="Times New Roman" w:cs="Times New Roman" w:eastAsiaTheme="minorEastAsia"/>
                <w:i/>
                <w:sz w:val="21"/>
                <w:szCs w:val="21"/>
                <w:lang w:val="en-US" w:eastAsia="zh-CN"/>
              </w:rPr>
            </w:pPr>
            <w:r>
              <w:rPr>
                <w:rFonts w:hint="eastAsia" w:ascii="Times New Roman" w:hAnsi="Times New Roman" w:cs="Times New Roman"/>
                <w:sz w:val="21"/>
                <w:szCs w:val="21"/>
                <w:u w:val="single"/>
                <w:lang w:val="en-US" w:eastAsia="zh-CN"/>
              </w:rPr>
              <w:t xml:space="preserve">  </w:t>
            </w:r>
            <w:r>
              <w:rPr>
                <w:rFonts w:hint="default" w:ascii="Times New Roman" w:hAnsi="Times New Roman" w:cs="Times New Roman" w:eastAsiaTheme="minorEastAsia"/>
                <w:color w:val="FF0000"/>
                <w:sz w:val="21"/>
                <w:szCs w:val="21"/>
                <w:u w:val="single"/>
              </w:rPr>
              <w:t>0</w:t>
            </w:r>
            <w:r>
              <w:rPr>
                <w:rFonts w:hint="eastAsia" w:ascii="Times New Roman" w:hAnsi="Times New Roman" w:cs="Times New Roman"/>
                <w:sz w:val="21"/>
                <w:szCs w:val="21"/>
                <w:u w:val="single"/>
                <w:lang w:val="en-US" w:eastAsia="zh-CN"/>
              </w:rPr>
              <w:t xml:space="preserve">  </w:t>
            </w:r>
            <w:r>
              <w:rPr>
                <w:rFonts w:hint="default" w:ascii="Times New Roman" w:hAnsi="Times New Roman" w:cs="Times New Roman" w:eastAsiaTheme="minorEastAsia"/>
                <w:sz w:val="21"/>
                <w:szCs w:val="21"/>
              </w:rPr>
              <w:t>≤</w:t>
            </w:r>
            <w:r>
              <w:rPr>
                <w:rFonts w:hint="default" w:ascii="Times New Roman" w:hAnsi="Times New Roman" w:cs="Times New Roman" w:eastAsiaTheme="minorEastAsia"/>
                <w:i/>
                <w:sz w:val="21"/>
                <w:szCs w:val="21"/>
              </w:rPr>
              <w:t>U</w:t>
            </w:r>
            <w:r>
              <w:rPr>
                <w:rFonts w:hint="default" w:ascii="Times New Roman" w:hAnsi="Times New Roman" w:cs="Times New Roman" w:eastAsiaTheme="minorEastAsia"/>
                <w:sz w:val="21"/>
                <w:szCs w:val="21"/>
              </w:rPr>
              <w:t>≤</w:t>
            </w:r>
            <w:r>
              <w:rPr>
                <w:rFonts w:hint="eastAsia" w:ascii="Times New Roman" w:hAnsi="Times New Roman" w:cs="Times New Roman"/>
                <w:sz w:val="21"/>
                <w:szCs w:val="21"/>
                <w:lang w:val="en-US" w:eastAsia="zh-CN"/>
              </w:rPr>
              <w:t xml:space="preserve"> </w:t>
            </w:r>
            <w:r>
              <w:rPr>
                <w:rFonts w:hint="eastAsia" w:ascii="Times New Roman" w:hAnsi="Times New Roman" w:cs="Times New Roman"/>
                <w:sz w:val="21"/>
                <w:szCs w:val="21"/>
                <w:u w:val="single"/>
                <w:lang w:val="en-US" w:eastAsia="zh-CN"/>
              </w:rPr>
              <w:t xml:space="preserve">  </w:t>
            </w:r>
            <w:r>
              <w:rPr>
                <w:rFonts w:hint="default" w:ascii="Times New Roman" w:hAnsi="Times New Roman" w:cs="Times New Roman" w:eastAsiaTheme="minorEastAsia"/>
                <w:i/>
                <w:color w:val="FF0000"/>
                <w:sz w:val="21"/>
                <w:szCs w:val="21"/>
                <w:u w:val="single"/>
              </w:rPr>
              <w:t>E</w:t>
            </w:r>
            <w:r>
              <w:rPr>
                <w:rFonts w:hint="eastAsia" w:ascii="Times New Roman" w:hAnsi="Times New Roman" w:cs="Times New Roman"/>
                <w:i/>
                <w:sz w:val="21"/>
                <w:szCs w:val="21"/>
                <w:u w:val="single"/>
                <w:lang w:val="en-US" w:eastAsia="zh-CN"/>
              </w:rPr>
              <w:t xml:space="preserve">  </w:t>
            </w:r>
          </w:p>
        </w:tc>
        <w:tc>
          <w:tcPr>
            <w:tcW w:w="1916" w:type="dxa"/>
            <w:shd w:val="clear" w:color="auto" w:fill="auto"/>
            <w:vAlign w:val="center"/>
          </w:tcPr>
          <w:p w14:paraId="331C6516">
            <w:pPr>
              <w:pStyle w:val="2"/>
              <w:tabs>
                <w:tab w:val="left" w:pos="3402"/>
              </w:tabs>
              <w:snapToGrid w:val="0"/>
              <w:spacing w:line="360" w:lineRule="auto"/>
              <w:jc w:val="left"/>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分压电路调节范围大</w:t>
            </w:r>
          </w:p>
        </w:tc>
      </w:tr>
      <w:tr w14:paraId="6186EA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6" w:hRule="atLeast"/>
          <w:jc w:val="center"/>
        </w:trPr>
        <w:tc>
          <w:tcPr>
            <w:tcW w:w="2240" w:type="dxa"/>
            <w:shd w:val="clear" w:color="auto" w:fill="auto"/>
            <w:vAlign w:val="center"/>
          </w:tcPr>
          <w:p w14:paraId="4FF42A3A">
            <w:pPr>
              <w:pStyle w:val="2"/>
              <w:tabs>
                <w:tab w:val="left" w:pos="3402"/>
              </w:tabs>
              <w:snapToGrid w:val="0"/>
              <w:spacing w:line="360" w:lineRule="auto"/>
              <w:jc w:val="center"/>
              <w:rPr>
                <w:rFonts w:hint="default" w:ascii="Times New Roman" w:hAnsi="Times New Roman" w:cs="Times New Roman" w:eastAsiaTheme="minorEastAsia"/>
                <w:i/>
                <w:sz w:val="21"/>
                <w:szCs w:val="21"/>
              </w:rPr>
            </w:pPr>
            <w:r>
              <w:rPr>
                <w:rFonts w:hint="default" w:ascii="Times New Roman" w:hAnsi="Times New Roman" w:cs="Times New Roman" w:eastAsiaTheme="minorEastAsia"/>
                <w:sz w:val="21"/>
                <w:szCs w:val="21"/>
              </w:rPr>
              <w:t>闭合S前触头位置</w:t>
            </w:r>
          </w:p>
        </w:tc>
        <w:tc>
          <w:tcPr>
            <w:tcW w:w="2064" w:type="dxa"/>
            <w:shd w:val="clear" w:color="auto" w:fill="auto"/>
            <w:vAlign w:val="center"/>
          </w:tcPr>
          <w:p w14:paraId="4E6C9656">
            <w:pPr>
              <w:pStyle w:val="2"/>
              <w:tabs>
                <w:tab w:val="left" w:pos="3402"/>
              </w:tabs>
              <w:snapToGrid w:val="0"/>
              <w:spacing w:line="360" w:lineRule="auto"/>
              <w:jc w:val="center"/>
              <w:rPr>
                <w:rFonts w:hint="default" w:ascii="Times New Roman" w:hAnsi="Times New Roman" w:cs="Times New Roman" w:eastAsiaTheme="minorEastAsia"/>
                <w:i/>
                <w:sz w:val="21"/>
                <w:szCs w:val="21"/>
              </w:rPr>
            </w:pPr>
            <w:r>
              <w:rPr>
                <w:rFonts w:hint="eastAsia" w:ascii="Times New Roman" w:hAnsi="Times New Roman" w:cs="Times New Roman"/>
                <w:b w:val="0"/>
                <w:bCs w:val="0"/>
                <w:i/>
                <w:sz w:val="21"/>
                <w:szCs w:val="21"/>
                <w:u w:val="single"/>
                <w:lang w:val="en-US" w:eastAsia="zh-CN"/>
              </w:rPr>
              <w:t xml:space="preserve">  </w:t>
            </w:r>
            <w:r>
              <w:rPr>
                <w:rFonts w:hint="eastAsia" w:ascii="Times New Roman" w:hAnsi="Times New Roman" w:cs="Times New Roman"/>
                <w:b w:val="0"/>
                <w:bCs w:val="0"/>
                <w:i/>
                <w:color w:val="FF0000"/>
                <w:sz w:val="21"/>
                <w:szCs w:val="21"/>
                <w:u w:val="single"/>
                <w:lang w:val="en-US" w:eastAsia="zh-CN"/>
              </w:rPr>
              <w:t>b</w:t>
            </w:r>
            <w:r>
              <w:rPr>
                <w:rFonts w:hint="eastAsia" w:ascii="Times New Roman" w:hAnsi="Times New Roman" w:cs="Times New Roman"/>
                <w:i/>
                <w:sz w:val="21"/>
                <w:szCs w:val="21"/>
                <w:u w:val="single"/>
                <w:lang w:val="en-US" w:eastAsia="zh-CN"/>
              </w:rPr>
              <w:t xml:space="preserve">  </w:t>
            </w:r>
            <w:r>
              <w:rPr>
                <w:rFonts w:hint="default" w:ascii="Times New Roman" w:hAnsi="Times New Roman" w:cs="Times New Roman" w:eastAsiaTheme="minorEastAsia"/>
                <w:sz w:val="21"/>
                <w:szCs w:val="21"/>
              </w:rPr>
              <w:t>端</w:t>
            </w:r>
          </w:p>
        </w:tc>
        <w:tc>
          <w:tcPr>
            <w:tcW w:w="1999" w:type="dxa"/>
            <w:shd w:val="clear" w:color="auto" w:fill="auto"/>
            <w:vAlign w:val="center"/>
          </w:tcPr>
          <w:p w14:paraId="24DB20CD">
            <w:pPr>
              <w:pStyle w:val="2"/>
              <w:tabs>
                <w:tab w:val="left" w:pos="3402"/>
              </w:tabs>
              <w:snapToGrid w:val="0"/>
              <w:spacing w:line="360" w:lineRule="auto"/>
              <w:jc w:val="center"/>
              <w:rPr>
                <w:rFonts w:hint="default" w:ascii="Times New Roman" w:hAnsi="Times New Roman" w:cs="Times New Roman" w:eastAsiaTheme="minorEastAsia"/>
                <w:i/>
                <w:sz w:val="21"/>
                <w:szCs w:val="21"/>
              </w:rPr>
            </w:pPr>
            <w:r>
              <w:rPr>
                <w:rFonts w:hint="eastAsia" w:ascii="Times New Roman" w:hAnsi="Times New Roman" w:cs="Times New Roman"/>
                <w:i/>
                <w:sz w:val="21"/>
                <w:szCs w:val="21"/>
                <w:u w:val="single"/>
                <w:lang w:val="en-US" w:eastAsia="zh-CN"/>
              </w:rPr>
              <w:t xml:space="preserve">  </w:t>
            </w:r>
            <w:r>
              <w:rPr>
                <w:rFonts w:hint="eastAsia" w:ascii="Times New Roman" w:hAnsi="Times New Roman" w:cs="Times New Roman"/>
                <w:i/>
                <w:color w:val="FF0000"/>
                <w:sz w:val="21"/>
                <w:szCs w:val="21"/>
                <w:u w:val="single"/>
                <w:lang w:val="en-US" w:eastAsia="zh-CN"/>
              </w:rPr>
              <w:t>a</w:t>
            </w:r>
            <w:r>
              <w:rPr>
                <w:rFonts w:hint="eastAsia" w:ascii="Times New Roman" w:hAnsi="Times New Roman" w:cs="Times New Roman"/>
                <w:i/>
                <w:sz w:val="21"/>
                <w:szCs w:val="21"/>
                <w:u w:val="single"/>
                <w:lang w:val="en-US" w:eastAsia="zh-CN"/>
              </w:rPr>
              <w:t xml:space="preserve">  </w:t>
            </w:r>
            <w:r>
              <w:rPr>
                <w:rFonts w:hint="default" w:ascii="Times New Roman" w:hAnsi="Times New Roman" w:cs="Times New Roman" w:eastAsiaTheme="minorEastAsia"/>
                <w:sz w:val="21"/>
                <w:szCs w:val="21"/>
              </w:rPr>
              <w:t>端</w:t>
            </w:r>
          </w:p>
        </w:tc>
        <w:tc>
          <w:tcPr>
            <w:tcW w:w="1916" w:type="dxa"/>
            <w:shd w:val="clear" w:color="auto" w:fill="auto"/>
            <w:vAlign w:val="center"/>
          </w:tcPr>
          <w:p w14:paraId="35204A52">
            <w:pPr>
              <w:pStyle w:val="2"/>
              <w:tabs>
                <w:tab w:val="left" w:pos="3402"/>
              </w:tabs>
              <w:snapToGrid w:val="0"/>
              <w:spacing w:line="360" w:lineRule="auto"/>
              <w:jc w:val="left"/>
              <w:rPr>
                <w:rFonts w:hint="default" w:ascii="Times New Roman" w:hAnsi="Times New Roman" w:cs="Times New Roman" w:eastAsiaTheme="minorEastAsia"/>
                <w:sz w:val="21"/>
                <w:szCs w:val="21"/>
                <w:lang w:val="en-US" w:eastAsia="zh-CN"/>
              </w:rPr>
            </w:pPr>
            <w:r>
              <w:rPr>
                <w:rFonts w:hint="default" w:ascii="Times New Roman" w:hAnsi="Times New Roman" w:cs="Times New Roman" w:eastAsiaTheme="minorEastAsia"/>
                <w:sz w:val="21"/>
                <w:szCs w:val="21"/>
              </w:rPr>
              <w:t>都是为了保护电路元件</w:t>
            </w:r>
            <w:r>
              <w:rPr>
                <w:rFonts w:hint="eastAsia" w:ascii="Times New Roman" w:hAnsi="Times New Roman" w:cs="Times New Roman"/>
                <w:sz w:val="21"/>
                <w:szCs w:val="21"/>
                <w:lang w:eastAsia="zh-CN"/>
              </w:rPr>
              <w:t>想</w:t>
            </w:r>
            <w:r>
              <w:rPr>
                <w:rFonts w:hint="eastAsia" w:ascii="Times New Roman" w:hAnsi="Times New Roman" w:cs="Times New Roman"/>
                <w:sz w:val="21"/>
                <w:szCs w:val="21"/>
                <w:lang w:val="en-US" w:eastAsia="zh-CN"/>
              </w:rPr>
              <w:t xml:space="preserve">                                                                                                                                                                                                                                                                                                                                                                                                                                                                                                                                                                                                                                                                                                                                                                                                                                                                                                                                                                                                                                                                                                                                                                                                                                                                                                                                                                                                                                                                                                </w:t>
            </w:r>
          </w:p>
        </w:tc>
      </w:tr>
    </w:tbl>
    <w:p w14:paraId="2677A76B">
      <w:pPr>
        <w:pStyle w:val="2"/>
        <w:tabs>
          <w:tab w:val="left" w:pos="3402"/>
        </w:tabs>
        <w:snapToGrid w:val="0"/>
        <w:spacing w:line="360" w:lineRule="auto"/>
        <w:rPr>
          <w:rFonts w:hint="default" w:ascii="Times New Roman" w:hAnsi="Times New Roman" w:cs="Times New Roman" w:eastAsiaTheme="minorEastAsia"/>
          <w:sz w:val="21"/>
          <w:szCs w:val="21"/>
        </w:rPr>
      </w:pPr>
    </w:p>
    <w:p w14:paraId="68ABCBA4">
      <w:pPr>
        <w:pStyle w:val="2"/>
        <w:tabs>
          <w:tab w:val="left" w:pos="3402"/>
        </w:tabs>
        <w:snapToGrid w:val="0"/>
        <w:spacing w:line="360" w:lineRule="auto"/>
        <w:rPr>
          <w:rFonts w:hint="default" w:ascii="Times New Roman" w:hAnsi="Times New Roman" w:cs="Times New Roman" w:eastAsiaTheme="minorEastAsia"/>
          <w:sz w:val="21"/>
          <w:szCs w:val="21"/>
        </w:rPr>
      </w:pPr>
      <w:r>
        <w:rPr>
          <w:rFonts w:hint="eastAsia" w:ascii="Times New Roman" w:hAnsi="Times New Roman" w:cs="Times New Roman"/>
          <w:sz w:val="21"/>
          <w:szCs w:val="21"/>
          <w:lang w:eastAsia="zh-CN"/>
        </w:rPr>
        <w:t>（</w:t>
      </w:r>
      <w:r>
        <w:rPr>
          <w:rFonts w:hint="eastAsia" w:ascii="Times New Roman" w:hAnsi="Times New Roman" w:cs="Times New Roman"/>
          <w:sz w:val="21"/>
          <w:szCs w:val="21"/>
          <w:lang w:val="en-US" w:eastAsia="zh-CN"/>
        </w:rPr>
        <w:t>2</w:t>
      </w:r>
      <w:r>
        <w:rPr>
          <w:rFonts w:hint="eastAsia" w:ascii="Times New Roman" w:hAnsi="Times New Roman" w:cs="Times New Roman"/>
          <w:sz w:val="21"/>
          <w:szCs w:val="21"/>
          <w:lang w:eastAsia="zh-CN"/>
        </w:rPr>
        <w:t>）</w:t>
      </w:r>
      <w:r>
        <w:rPr>
          <w:rFonts w:hint="default" w:ascii="Times New Roman" w:hAnsi="Times New Roman" w:cs="Times New Roman" w:eastAsiaTheme="minorEastAsia"/>
          <w:sz w:val="21"/>
          <w:szCs w:val="21"/>
        </w:rPr>
        <w:t>滑动变阻器两种接法的选择</w:t>
      </w:r>
    </w:p>
    <w:p w14:paraId="61A5426E">
      <w:pPr>
        <w:pStyle w:val="2"/>
        <w:tabs>
          <w:tab w:val="left" w:pos="3402"/>
        </w:tabs>
        <w:snapToGrid w:val="0"/>
        <w:spacing w:line="360" w:lineRule="auto"/>
        <w:rPr>
          <w:rFonts w:hint="eastAsia" w:ascii="Times New Roman" w:hAnsi="Times New Roman" w:cs="Times New Roman" w:eastAsiaTheme="minorEastAsia"/>
          <w:sz w:val="21"/>
          <w:szCs w:val="21"/>
          <w:lang w:eastAsia="zh-CN"/>
        </w:rPr>
      </w:pPr>
      <w:r>
        <w:rPr>
          <w:rFonts w:hint="eastAsia" w:ascii="Times New Roman" w:hAnsi="Times New Roman" w:cs="Times New Roman"/>
          <w:sz w:val="21"/>
          <w:szCs w:val="21"/>
          <w:lang w:val="en-US" w:eastAsia="zh-CN"/>
        </w:rPr>
        <w:t>①</w:t>
      </w:r>
      <w:r>
        <w:rPr>
          <w:rFonts w:hint="default" w:ascii="Times New Roman" w:hAnsi="Times New Roman" w:cs="Times New Roman" w:eastAsiaTheme="minorEastAsia"/>
          <w:sz w:val="21"/>
          <w:szCs w:val="21"/>
        </w:rPr>
        <w:t>滑动变阻器的最大阻值和用电器的阻值差不多且不要求电压从零开始变化，通常情况下，由于限流式结构简单、耗能少，优先使用限流式</w:t>
      </w:r>
      <w:r>
        <w:rPr>
          <w:rFonts w:hint="eastAsia" w:ascii="Times New Roman" w:hAnsi="Times New Roman" w:cs="Times New Roman"/>
          <w:sz w:val="21"/>
          <w:szCs w:val="21"/>
          <w:lang w:eastAsia="zh-CN"/>
        </w:rPr>
        <w:t>。</w:t>
      </w:r>
    </w:p>
    <w:p w14:paraId="6BE55A7D">
      <w:pPr>
        <w:pStyle w:val="2"/>
        <w:tabs>
          <w:tab w:val="left" w:pos="3402"/>
        </w:tabs>
        <w:snapToGrid w:val="0"/>
        <w:spacing w:line="360" w:lineRule="auto"/>
        <w:rPr>
          <w:rFonts w:hint="default" w:ascii="Times New Roman" w:hAnsi="Times New Roman" w:cs="Times New Roman" w:eastAsiaTheme="minorEastAsia"/>
          <w:sz w:val="21"/>
          <w:szCs w:val="21"/>
        </w:rPr>
      </w:pPr>
      <w:r>
        <w:rPr>
          <w:rFonts w:hint="eastAsia" w:ascii="Times New Roman" w:hAnsi="Times New Roman" w:cs="Times New Roman"/>
          <w:sz w:val="21"/>
          <w:szCs w:val="21"/>
          <w:lang w:val="en-US" w:eastAsia="zh-CN"/>
        </w:rPr>
        <w:t>②</w:t>
      </w:r>
      <w:r>
        <w:rPr>
          <w:rFonts w:hint="default" w:ascii="Times New Roman" w:hAnsi="Times New Roman" w:cs="Times New Roman" w:eastAsiaTheme="minorEastAsia"/>
          <w:sz w:val="21"/>
          <w:szCs w:val="21"/>
        </w:rPr>
        <w:t>滑动变阻器必须接成分压电路的几种情况：</w:t>
      </w:r>
    </w:p>
    <w:p w14:paraId="6A4A775F">
      <w:pPr>
        <w:pStyle w:val="2"/>
        <w:tabs>
          <w:tab w:val="left" w:pos="3402"/>
        </w:tabs>
        <w:snapToGrid w:val="0"/>
        <w:spacing w:line="360" w:lineRule="auto"/>
        <w:rPr>
          <w:rFonts w:hint="eastAsia" w:ascii="Times New Roman" w:hAnsi="Times New Roman" w:cs="Times New Roman" w:eastAsiaTheme="minorEastAsia"/>
          <w:sz w:val="21"/>
          <w:szCs w:val="21"/>
          <w:lang w:eastAsia="zh-CN"/>
        </w:rPr>
      </w:pPr>
      <w:r>
        <w:rPr>
          <w:rFonts w:hint="eastAsia" w:ascii="Times New Roman" w:hAnsi="Times New Roman" w:cs="Times New Roman"/>
          <w:sz w:val="21"/>
          <w:szCs w:val="21"/>
          <w:lang w:val="en-US" w:eastAsia="zh-CN"/>
        </w:rPr>
        <w:t>a.</w:t>
      </w:r>
      <w:r>
        <w:rPr>
          <w:rFonts w:hint="default" w:ascii="Times New Roman" w:hAnsi="Times New Roman" w:cs="Times New Roman" w:eastAsiaTheme="minorEastAsia"/>
          <w:sz w:val="21"/>
          <w:szCs w:val="21"/>
        </w:rPr>
        <w:t>要求电压表能从</w:t>
      </w:r>
      <w:r>
        <w:rPr>
          <w:rFonts w:hint="eastAsia" w:ascii="Times New Roman" w:hAnsi="Times New Roman" w:cs="Times New Roman"/>
          <w:sz w:val="21"/>
          <w:szCs w:val="21"/>
          <w:u w:val="single"/>
          <w:lang w:val="en-US" w:eastAsia="zh-CN"/>
        </w:rPr>
        <w:t xml:space="preserve">  </w:t>
      </w:r>
      <w:r>
        <w:rPr>
          <w:rFonts w:hint="default" w:ascii="Times New Roman" w:hAnsi="Times New Roman" w:cs="Times New Roman" w:eastAsiaTheme="minorEastAsia"/>
          <w:color w:val="FF0000"/>
          <w:sz w:val="21"/>
          <w:szCs w:val="21"/>
          <w:u w:val="single"/>
        </w:rPr>
        <w:t>零</w:t>
      </w:r>
      <w:r>
        <w:rPr>
          <w:rFonts w:hint="eastAsia" w:ascii="Times New Roman" w:hAnsi="Times New Roman" w:cs="Times New Roman"/>
          <w:sz w:val="21"/>
          <w:szCs w:val="21"/>
          <w:u w:val="single"/>
          <w:lang w:val="en-US" w:eastAsia="zh-CN"/>
        </w:rPr>
        <w:t xml:space="preserve">  </w:t>
      </w:r>
      <w:r>
        <w:rPr>
          <w:rFonts w:hint="default" w:ascii="Times New Roman" w:hAnsi="Times New Roman" w:cs="Times New Roman" w:eastAsiaTheme="minorEastAsia"/>
          <w:sz w:val="21"/>
          <w:szCs w:val="21"/>
        </w:rPr>
        <w:t>开始读数，要求电压</w:t>
      </w:r>
      <w:r>
        <w:rPr>
          <w:rFonts w:hint="eastAsia" w:ascii="Times New Roman" w:hAnsi="Times New Roman" w:cs="Times New Roman"/>
          <w:sz w:val="21"/>
          <w:szCs w:val="21"/>
          <w:lang w:eastAsia="zh-CN"/>
        </w:rPr>
        <w:t>（</w:t>
      </w:r>
      <w:r>
        <w:rPr>
          <w:rFonts w:hint="default" w:ascii="Times New Roman" w:hAnsi="Times New Roman" w:cs="Times New Roman" w:eastAsiaTheme="minorEastAsia"/>
          <w:sz w:val="21"/>
          <w:szCs w:val="21"/>
        </w:rPr>
        <w:t>电流</w:t>
      </w:r>
      <w:r>
        <w:rPr>
          <w:rFonts w:hint="eastAsia" w:ascii="Times New Roman" w:hAnsi="Times New Roman" w:cs="Times New Roman"/>
          <w:sz w:val="21"/>
          <w:szCs w:val="21"/>
          <w:lang w:eastAsia="zh-CN"/>
        </w:rPr>
        <w:t>）</w:t>
      </w:r>
      <w:r>
        <w:rPr>
          <w:rFonts w:hint="default" w:ascii="Times New Roman" w:hAnsi="Times New Roman" w:cs="Times New Roman" w:eastAsiaTheme="minorEastAsia"/>
          <w:sz w:val="21"/>
          <w:szCs w:val="21"/>
        </w:rPr>
        <w:t>测量范围尽可能大</w:t>
      </w:r>
      <w:r>
        <w:rPr>
          <w:rFonts w:hint="eastAsia" w:ascii="Times New Roman" w:hAnsi="Times New Roman" w:cs="Times New Roman"/>
          <w:sz w:val="21"/>
          <w:szCs w:val="21"/>
          <w:lang w:eastAsia="zh-CN"/>
        </w:rPr>
        <w:t>；</w:t>
      </w:r>
    </w:p>
    <w:p w14:paraId="43109646">
      <w:pPr>
        <w:pStyle w:val="2"/>
        <w:tabs>
          <w:tab w:val="left" w:pos="3402"/>
        </w:tabs>
        <w:snapToGrid w:val="0"/>
        <w:spacing w:line="360" w:lineRule="auto"/>
        <w:rPr>
          <w:rFonts w:hint="eastAsia" w:ascii="Times New Roman" w:hAnsi="Times New Roman" w:cs="Times New Roman" w:eastAsiaTheme="minorEastAsia"/>
          <w:sz w:val="21"/>
          <w:szCs w:val="21"/>
          <w:lang w:eastAsia="zh-CN"/>
        </w:rPr>
      </w:pPr>
      <w:r>
        <w:rPr>
          <w:rFonts w:hint="eastAsia" w:ascii="Times New Roman" w:hAnsi="Times New Roman" w:cs="Times New Roman"/>
          <w:sz w:val="21"/>
          <w:szCs w:val="21"/>
          <w:lang w:val="en-US" w:eastAsia="zh-CN"/>
        </w:rPr>
        <w:t>b.</w:t>
      </w:r>
      <w:r>
        <w:rPr>
          <w:rFonts w:hint="default" w:ascii="Times New Roman" w:hAnsi="Times New Roman" w:cs="Times New Roman" w:eastAsiaTheme="minorEastAsia"/>
          <w:sz w:val="21"/>
          <w:szCs w:val="21"/>
        </w:rPr>
        <w:t>当待测电阻</w:t>
      </w:r>
      <w:r>
        <w:rPr>
          <w:rFonts w:hint="default" w:ascii="Times New Roman" w:hAnsi="Times New Roman" w:cs="Times New Roman" w:eastAsiaTheme="minorEastAsia"/>
          <w:i/>
          <w:sz w:val="21"/>
          <w:szCs w:val="21"/>
        </w:rPr>
        <w:t>R</w:t>
      </w:r>
      <w:r>
        <w:rPr>
          <w:rFonts w:hint="default" w:ascii="Times New Roman" w:hAnsi="Times New Roman" w:cs="Times New Roman" w:eastAsiaTheme="minorEastAsia"/>
          <w:i/>
          <w:sz w:val="21"/>
          <w:szCs w:val="21"/>
          <w:vertAlign w:val="subscript"/>
        </w:rPr>
        <w:t>x</w:t>
      </w:r>
      <w:r>
        <w:rPr>
          <w:rFonts w:hint="eastAsia" w:ascii="Times New Roman" w:hAnsi="Times New Roman" w:cs="Times New Roman"/>
          <w:sz w:val="21"/>
          <w:szCs w:val="21"/>
          <w:lang w:val="en-US" w:eastAsia="zh-CN"/>
        </w:rPr>
        <w:t>远大于</w:t>
      </w:r>
      <w:r>
        <w:rPr>
          <w:rFonts w:hint="default" w:ascii="Times New Roman" w:hAnsi="Times New Roman" w:cs="Times New Roman" w:eastAsiaTheme="minorEastAsia"/>
          <w:i/>
          <w:sz w:val="21"/>
          <w:szCs w:val="21"/>
        </w:rPr>
        <w:t>R</w:t>
      </w:r>
      <w:r>
        <w:rPr>
          <w:rFonts w:hint="eastAsia" w:ascii="Times New Roman" w:hAnsi="Times New Roman" w:cs="Times New Roman"/>
          <w:sz w:val="21"/>
          <w:szCs w:val="21"/>
          <w:lang w:eastAsia="zh-CN"/>
        </w:rPr>
        <w:t>（</w:t>
      </w:r>
      <w:r>
        <w:rPr>
          <w:rFonts w:hint="default" w:ascii="Times New Roman" w:hAnsi="Times New Roman" w:cs="Times New Roman" w:eastAsiaTheme="minorEastAsia"/>
          <w:sz w:val="21"/>
          <w:szCs w:val="21"/>
        </w:rPr>
        <w:t>滑动变阻器的最大阻值</w:t>
      </w:r>
      <w:r>
        <w:rPr>
          <w:rFonts w:hint="eastAsia" w:ascii="Times New Roman" w:hAnsi="Times New Roman" w:cs="Times New Roman"/>
          <w:sz w:val="21"/>
          <w:szCs w:val="21"/>
          <w:lang w:eastAsia="zh-CN"/>
        </w:rPr>
        <w:t>）</w:t>
      </w:r>
      <w:r>
        <w:rPr>
          <w:rFonts w:hint="default" w:ascii="Times New Roman" w:hAnsi="Times New Roman" w:cs="Times New Roman" w:eastAsiaTheme="minorEastAsia"/>
          <w:sz w:val="21"/>
          <w:szCs w:val="21"/>
        </w:rPr>
        <w:t>时</w:t>
      </w:r>
      <w:r>
        <w:rPr>
          <w:rFonts w:hint="eastAsia" w:ascii="Times New Roman" w:hAnsi="Times New Roman" w:cs="Times New Roman"/>
          <w:sz w:val="21"/>
          <w:szCs w:val="21"/>
          <w:lang w:eastAsia="zh-CN"/>
        </w:rPr>
        <w:t>（</w:t>
      </w:r>
      <w:r>
        <w:rPr>
          <w:rFonts w:hint="default" w:ascii="Times New Roman" w:hAnsi="Times New Roman" w:cs="Times New Roman" w:eastAsiaTheme="minorEastAsia"/>
          <w:sz w:val="21"/>
          <w:szCs w:val="21"/>
        </w:rPr>
        <w:t>限流式接法滑动变阻器几乎不起作用</w:t>
      </w:r>
      <w:r>
        <w:rPr>
          <w:rFonts w:hint="eastAsia" w:ascii="Times New Roman" w:hAnsi="Times New Roman" w:cs="Times New Roman"/>
          <w:sz w:val="21"/>
          <w:szCs w:val="21"/>
          <w:lang w:eastAsia="zh-CN"/>
        </w:rPr>
        <w:t>）；</w:t>
      </w:r>
    </w:p>
    <w:p w14:paraId="6A8E2593">
      <w:pPr>
        <w:pStyle w:val="2"/>
        <w:tabs>
          <w:tab w:val="left" w:pos="3402"/>
        </w:tabs>
        <w:snapToGrid w:val="0"/>
        <w:spacing w:line="360" w:lineRule="auto"/>
        <w:rPr>
          <w:rFonts w:hint="eastAsia" w:ascii="Times New Roman" w:hAnsi="Times New Roman" w:cs="Times New Roman" w:eastAsiaTheme="minorEastAsia"/>
          <w:sz w:val="21"/>
          <w:szCs w:val="21"/>
          <w:lang w:eastAsia="zh-CN"/>
        </w:rPr>
      </w:pPr>
      <w:r>
        <w:rPr>
          <w:rFonts w:hint="eastAsia" w:ascii="Times New Roman" w:hAnsi="Times New Roman" w:cs="Times New Roman"/>
          <w:sz w:val="21"/>
          <w:szCs w:val="21"/>
          <w:lang w:val="en-US" w:eastAsia="zh-CN"/>
        </w:rPr>
        <w:t>c.</w:t>
      </w:r>
      <w:r>
        <w:rPr>
          <w:rFonts w:hint="default" w:ascii="Times New Roman" w:hAnsi="Times New Roman" w:cs="Times New Roman" w:eastAsiaTheme="minorEastAsia"/>
          <w:sz w:val="21"/>
          <w:szCs w:val="21"/>
        </w:rPr>
        <w:t>若采用限流式接法，电路中的最小电流仍超过电路中电表、电阻允许的最大电流</w:t>
      </w:r>
      <w:r>
        <w:rPr>
          <w:rFonts w:hint="eastAsia" w:ascii="Times New Roman" w:hAnsi="Times New Roman" w:cs="Times New Roman"/>
          <w:sz w:val="21"/>
          <w:szCs w:val="21"/>
          <w:lang w:eastAsia="zh-CN"/>
        </w:rPr>
        <w:t>。</w:t>
      </w:r>
    </w:p>
    <w:p w14:paraId="0F6A6AC0">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Times New Roman" w:hAnsi="Times New Roman" w:cs="Times New Roman"/>
          <w:sz w:val="21"/>
          <w:szCs w:val="21"/>
        </w:rPr>
      </w:pPr>
      <w:r>
        <w:rPr>
          <w:rFonts w:hint="eastAsia" w:ascii="Times New Roman" w:hAnsi="Times New Roman" w:cs="Times New Roman"/>
          <w:sz w:val="21"/>
          <w:szCs w:val="21"/>
          <w:lang w:val="en-US" w:eastAsia="zh-CN"/>
        </w:rPr>
        <w:t>（3）</w:t>
      </w:r>
      <w:r>
        <w:rPr>
          <w:rFonts w:hint="default" w:ascii="Times New Roman" w:hAnsi="Times New Roman" w:cs="Times New Roman"/>
          <w:sz w:val="21"/>
          <w:szCs w:val="21"/>
        </w:rPr>
        <w:t xml:space="preserve">滑动变阻器的选择 </w:t>
      </w:r>
    </w:p>
    <w:p w14:paraId="187B8B3E">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cs="Times New Roman"/>
          <w:sz w:val="21"/>
          <w:szCs w:val="21"/>
          <w:lang w:eastAsia="zh-CN"/>
        </w:rPr>
      </w:pPr>
      <w:r>
        <w:rPr>
          <w:rFonts w:hint="default" w:ascii="Times New Roman" w:hAnsi="Times New Roman" w:cs="Times New Roman"/>
          <w:sz w:val="21"/>
          <w:szCs w:val="21"/>
        </w:rPr>
        <w:t>（1）若滑动变阻器采用限流式接法</w:t>
      </w:r>
      <w:r>
        <w:rPr>
          <w:rFonts w:hint="eastAsia" w:ascii="Times New Roman" w:hAnsi="Times New Roman" w:cs="Times New Roman"/>
          <w:sz w:val="21"/>
          <w:szCs w:val="21"/>
          <w:lang w:eastAsia="zh-CN"/>
        </w:rPr>
        <w:t>，</w:t>
      </w:r>
      <w:r>
        <w:rPr>
          <w:rFonts w:hint="default" w:ascii="Times New Roman" w:hAnsi="Times New Roman" w:cs="Times New Roman"/>
          <w:sz w:val="21"/>
          <w:szCs w:val="21"/>
        </w:rPr>
        <w:t>则应选择最大阻值比被测电阻大且与被测电阻阻值相差不大的滑动变阻器</w:t>
      </w:r>
      <w:r>
        <w:rPr>
          <w:rFonts w:hint="eastAsia" w:ascii="Times New Roman" w:hAnsi="Times New Roman" w:cs="Times New Roman"/>
          <w:sz w:val="21"/>
          <w:szCs w:val="21"/>
          <w:lang w:eastAsia="zh-CN"/>
        </w:rPr>
        <w:t>。</w:t>
      </w:r>
    </w:p>
    <w:p w14:paraId="24F5D1C2">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cs="Times New Roman"/>
          <w:sz w:val="21"/>
          <w:szCs w:val="21"/>
          <w:lang w:eastAsia="zh-CN"/>
        </w:rPr>
      </w:pPr>
      <w:r>
        <w:rPr>
          <w:rFonts w:hint="eastAsia" w:ascii="Times New Roman" w:hAnsi="Times New Roman" w:cs="Times New Roman"/>
          <w:sz w:val="21"/>
          <w:szCs w:val="21"/>
          <w:lang w:eastAsia="zh-CN"/>
        </w:rPr>
        <w:t>（</w:t>
      </w:r>
      <w:r>
        <w:rPr>
          <w:rFonts w:hint="eastAsia" w:ascii="Times New Roman" w:hAnsi="Times New Roman" w:cs="Times New Roman"/>
          <w:sz w:val="21"/>
          <w:szCs w:val="21"/>
          <w:lang w:val="en-US" w:eastAsia="zh-CN"/>
        </w:rPr>
        <w:t>2</w:t>
      </w:r>
      <w:r>
        <w:rPr>
          <w:rFonts w:hint="eastAsia" w:ascii="Times New Roman" w:hAnsi="Times New Roman" w:cs="Times New Roman"/>
          <w:sz w:val="21"/>
          <w:szCs w:val="21"/>
          <w:lang w:eastAsia="zh-CN"/>
        </w:rPr>
        <w:t>）</w:t>
      </w:r>
      <w:r>
        <w:rPr>
          <w:rFonts w:hint="default" w:ascii="Times New Roman" w:hAnsi="Times New Roman" w:cs="Times New Roman"/>
          <w:sz w:val="21"/>
          <w:szCs w:val="21"/>
        </w:rPr>
        <w:t>若滑动变阻器采用分压式接法</w:t>
      </w:r>
      <w:r>
        <w:rPr>
          <w:rFonts w:hint="eastAsia" w:ascii="Times New Roman" w:hAnsi="Times New Roman" w:cs="Times New Roman"/>
          <w:sz w:val="21"/>
          <w:szCs w:val="21"/>
          <w:lang w:eastAsia="zh-CN"/>
        </w:rPr>
        <w:t>，</w:t>
      </w:r>
      <w:r>
        <w:rPr>
          <w:rFonts w:hint="default" w:ascii="Times New Roman" w:hAnsi="Times New Roman" w:cs="Times New Roman"/>
          <w:sz w:val="21"/>
          <w:szCs w:val="21"/>
        </w:rPr>
        <w:t>则应选择最大阻值较小的滑动变阻器</w:t>
      </w:r>
      <w:r>
        <w:rPr>
          <w:rFonts w:hint="eastAsia" w:ascii="Times New Roman" w:hAnsi="Times New Roman" w:cs="Times New Roman"/>
          <w:sz w:val="21"/>
          <w:szCs w:val="21"/>
          <w:lang w:eastAsia="zh-CN"/>
        </w:rPr>
        <w:t>。</w:t>
      </w:r>
    </w:p>
    <w:p w14:paraId="5389BCD2">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cs="Times New Roman"/>
          <w:sz w:val="21"/>
          <w:szCs w:val="21"/>
          <w:lang w:eastAsia="zh-CN"/>
        </w:rPr>
      </w:pPr>
    </w:p>
    <w:p w14:paraId="539DA5F2">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Times New Roman" w:hAnsi="Times New Roman" w:cs="Times New Roman" w:eastAsiaTheme="minorEastAsia"/>
          <w:sz w:val="21"/>
          <w:szCs w:val="21"/>
          <w:lang w:val="en-US" w:eastAsia="zh-CN"/>
        </w:rPr>
      </w:pPr>
      <w:r>
        <w:rPr>
          <w:rFonts w:hint="default" w:ascii="Times New Roman" w:hAnsi="Times New Roman" w:cs="Times New Roman" w:eastAsiaTheme="minorEastAsia"/>
          <w:sz w:val="21"/>
          <w:szCs w:val="21"/>
          <w:lang w:val="en-US" w:eastAsia="zh-CN"/>
        </w:rPr>
        <w:t>示例</w:t>
      </w:r>
    </w:p>
    <w:p w14:paraId="61DC1076">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1.图</w:t>
      </w:r>
      <w:r>
        <w:rPr>
          <w:rFonts w:hint="eastAsia" w:ascii="Times New Roman" w:hAnsi="Times New Roman" w:cs="Times New Roman"/>
          <w:sz w:val="21"/>
          <w:szCs w:val="21"/>
          <w:lang w:val="en-US" w:eastAsia="zh-CN"/>
        </w:rPr>
        <w:t>甲</w:t>
      </w:r>
      <w:r>
        <w:rPr>
          <w:rFonts w:hint="default" w:ascii="Times New Roman" w:hAnsi="Times New Roman" w:cs="Times New Roman" w:eastAsiaTheme="minorEastAsia"/>
          <w:sz w:val="21"/>
          <w:szCs w:val="21"/>
        </w:rPr>
        <w:t>为</w:t>
      </w:r>
      <w:r>
        <w:rPr>
          <w:rFonts w:hint="default" w:ascii="Times New Roman" w:hAnsi="Times New Roman" w:cs="Times New Roman" w:eastAsiaTheme="minorEastAsia"/>
          <w:sz w:val="21"/>
          <w:szCs w:val="21"/>
          <w:u w:val="single"/>
          <w:lang w:val="en-US" w:eastAsia="zh-CN"/>
        </w:rPr>
        <w:t xml:space="preserve">  </w:t>
      </w:r>
      <w:r>
        <w:rPr>
          <w:rFonts w:hint="default" w:ascii="Times New Roman" w:hAnsi="Times New Roman" w:cs="Times New Roman" w:eastAsiaTheme="minorEastAsia"/>
          <w:color w:val="FF0000"/>
          <w:sz w:val="21"/>
          <w:szCs w:val="21"/>
          <w:u w:val="single"/>
        </w:rPr>
        <w:t>限流式</w:t>
      </w:r>
      <w:r>
        <w:rPr>
          <w:rFonts w:hint="default" w:ascii="Times New Roman" w:hAnsi="Times New Roman" w:cs="Times New Roman" w:eastAsiaTheme="minorEastAsia"/>
          <w:sz w:val="21"/>
          <w:szCs w:val="21"/>
          <w:u w:val="single"/>
          <w:lang w:val="en-US" w:eastAsia="zh-CN"/>
        </w:rPr>
        <w:t xml:space="preserve">  </w:t>
      </w:r>
      <w:r>
        <w:rPr>
          <w:rFonts w:hint="default" w:ascii="Times New Roman" w:hAnsi="Times New Roman" w:cs="Times New Roman" w:eastAsiaTheme="minorEastAsia"/>
          <w:sz w:val="21"/>
          <w:szCs w:val="21"/>
          <w:lang w:eastAsia="zh-CN"/>
        </w:rPr>
        <w:t>（</w:t>
      </w:r>
      <w:r>
        <w:rPr>
          <w:rFonts w:hint="default" w:ascii="Times New Roman" w:hAnsi="Times New Roman" w:cs="Times New Roman" w:eastAsiaTheme="minorEastAsia"/>
          <w:sz w:val="21"/>
          <w:szCs w:val="21"/>
          <w:lang w:val="en-US" w:eastAsia="zh-CN"/>
        </w:rPr>
        <w:t>填</w:t>
      </w:r>
      <w:r>
        <w:rPr>
          <w:rFonts w:hint="eastAsia" w:ascii="Times New Roman" w:hAnsi="Times New Roman" w:cs="Times New Roman"/>
          <w:sz w:val="21"/>
          <w:szCs w:val="21"/>
          <w:lang w:val="en-US" w:eastAsia="zh-CN"/>
        </w:rPr>
        <w:t>“</w:t>
      </w:r>
      <w:r>
        <w:rPr>
          <w:rFonts w:hint="default" w:ascii="Times New Roman" w:hAnsi="Times New Roman" w:cs="Times New Roman" w:eastAsiaTheme="minorEastAsia"/>
          <w:sz w:val="21"/>
          <w:szCs w:val="21"/>
          <w:lang w:val="en-US" w:eastAsia="zh-CN"/>
        </w:rPr>
        <w:t>分压式</w:t>
      </w:r>
      <w:r>
        <w:rPr>
          <w:rFonts w:hint="eastAsia" w:ascii="Times New Roman" w:hAnsi="Times New Roman" w:cs="Times New Roman"/>
          <w:sz w:val="21"/>
          <w:szCs w:val="21"/>
          <w:lang w:val="en-US" w:eastAsia="zh-CN"/>
        </w:rPr>
        <w:t>”</w:t>
      </w:r>
      <w:r>
        <w:rPr>
          <w:rFonts w:hint="default" w:ascii="Times New Roman" w:hAnsi="Times New Roman" w:cs="Times New Roman" w:eastAsiaTheme="minorEastAsia"/>
          <w:sz w:val="21"/>
          <w:szCs w:val="21"/>
          <w:lang w:val="en-US" w:eastAsia="zh-CN"/>
        </w:rPr>
        <w:t>或</w:t>
      </w:r>
      <w:r>
        <w:rPr>
          <w:rFonts w:hint="eastAsia" w:ascii="Times New Roman" w:hAnsi="Times New Roman" w:cs="Times New Roman"/>
          <w:sz w:val="21"/>
          <w:szCs w:val="21"/>
          <w:lang w:val="en-US" w:eastAsia="zh-CN"/>
        </w:rPr>
        <w:t>“</w:t>
      </w:r>
      <w:r>
        <w:rPr>
          <w:rFonts w:hint="default" w:ascii="Times New Roman" w:hAnsi="Times New Roman" w:cs="Times New Roman" w:eastAsiaTheme="minorEastAsia"/>
          <w:sz w:val="21"/>
          <w:szCs w:val="21"/>
          <w:lang w:val="en-US" w:eastAsia="zh-CN"/>
        </w:rPr>
        <w:t>限流式</w:t>
      </w:r>
      <w:r>
        <w:rPr>
          <w:rFonts w:hint="eastAsia" w:ascii="Times New Roman" w:hAnsi="Times New Roman" w:cs="Times New Roman"/>
          <w:sz w:val="21"/>
          <w:szCs w:val="21"/>
          <w:lang w:val="en-US" w:eastAsia="zh-CN"/>
        </w:rPr>
        <w:t>”</w:t>
      </w:r>
      <w:r>
        <w:rPr>
          <w:rFonts w:hint="default" w:ascii="Times New Roman" w:hAnsi="Times New Roman" w:cs="Times New Roman" w:eastAsiaTheme="minorEastAsia"/>
          <w:sz w:val="21"/>
          <w:szCs w:val="21"/>
          <w:lang w:eastAsia="zh-CN"/>
        </w:rPr>
        <w:t>）</w:t>
      </w:r>
      <w:r>
        <w:rPr>
          <w:rFonts w:hint="default" w:ascii="Times New Roman" w:hAnsi="Times New Roman" w:cs="Times New Roman" w:eastAsiaTheme="minorEastAsia"/>
          <w:sz w:val="21"/>
          <w:szCs w:val="21"/>
        </w:rPr>
        <w:t>接法，图</w:t>
      </w:r>
      <w:r>
        <w:rPr>
          <w:rFonts w:hint="eastAsia" w:ascii="Times New Roman" w:hAnsi="Times New Roman" w:cs="Times New Roman"/>
          <w:sz w:val="21"/>
          <w:szCs w:val="21"/>
          <w:lang w:val="en-US" w:eastAsia="zh-CN"/>
        </w:rPr>
        <w:t>乙</w:t>
      </w:r>
      <w:r>
        <w:rPr>
          <w:rFonts w:hint="default" w:ascii="Times New Roman" w:hAnsi="Times New Roman" w:cs="Times New Roman" w:eastAsiaTheme="minorEastAsia"/>
          <w:sz w:val="21"/>
          <w:szCs w:val="21"/>
        </w:rPr>
        <w:t>为</w:t>
      </w:r>
      <w:r>
        <w:rPr>
          <w:rFonts w:hint="default" w:ascii="Times New Roman" w:hAnsi="Times New Roman" w:cs="Times New Roman" w:eastAsiaTheme="minorEastAsia"/>
          <w:sz w:val="21"/>
          <w:szCs w:val="21"/>
          <w:u w:val="single"/>
          <w:lang w:val="en-US" w:eastAsia="zh-CN"/>
        </w:rPr>
        <w:t xml:space="preserve">  </w:t>
      </w:r>
      <w:r>
        <w:rPr>
          <w:rFonts w:hint="default" w:ascii="Times New Roman" w:hAnsi="Times New Roman" w:cs="Times New Roman" w:eastAsiaTheme="minorEastAsia"/>
          <w:color w:val="FF0000"/>
          <w:sz w:val="21"/>
          <w:szCs w:val="21"/>
          <w:u w:val="single"/>
        </w:rPr>
        <w:t>分压式</w:t>
      </w:r>
      <w:r>
        <w:rPr>
          <w:rFonts w:hint="default" w:ascii="Times New Roman" w:hAnsi="Times New Roman" w:cs="Times New Roman" w:eastAsiaTheme="minorEastAsia"/>
          <w:sz w:val="21"/>
          <w:szCs w:val="21"/>
          <w:u w:val="single"/>
          <w:lang w:val="en-US" w:eastAsia="zh-CN"/>
        </w:rPr>
        <w:t xml:space="preserve">  </w:t>
      </w:r>
      <w:r>
        <w:rPr>
          <w:rFonts w:hint="default" w:ascii="Times New Roman" w:hAnsi="Times New Roman" w:cs="Times New Roman" w:eastAsiaTheme="minorEastAsia"/>
          <w:sz w:val="21"/>
          <w:szCs w:val="21"/>
          <w:lang w:eastAsia="zh-CN"/>
        </w:rPr>
        <w:t>（</w:t>
      </w:r>
      <w:r>
        <w:rPr>
          <w:rFonts w:hint="default" w:ascii="Times New Roman" w:hAnsi="Times New Roman" w:cs="Times New Roman" w:eastAsiaTheme="minorEastAsia"/>
          <w:sz w:val="21"/>
          <w:szCs w:val="21"/>
          <w:lang w:val="en-US" w:eastAsia="zh-CN"/>
        </w:rPr>
        <w:t>填</w:t>
      </w:r>
      <w:r>
        <w:rPr>
          <w:rFonts w:hint="eastAsia" w:ascii="Times New Roman" w:hAnsi="Times New Roman" w:cs="Times New Roman"/>
          <w:sz w:val="21"/>
          <w:szCs w:val="21"/>
          <w:lang w:val="en-US" w:eastAsia="zh-CN"/>
        </w:rPr>
        <w:t>“</w:t>
      </w:r>
      <w:r>
        <w:rPr>
          <w:rFonts w:hint="default" w:ascii="Times New Roman" w:hAnsi="Times New Roman" w:cs="Times New Roman" w:eastAsiaTheme="minorEastAsia"/>
          <w:sz w:val="21"/>
          <w:szCs w:val="21"/>
          <w:lang w:val="en-US" w:eastAsia="zh-CN"/>
        </w:rPr>
        <w:t>分压式</w:t>
      </w:r>
      <w:r>
        <w:rPr>
          <w:rFonts w:hint="eastAsia" w:ascii="Times New Roman" w:hAnsi="Times New Roman" w:cs="Times New Roman"/>
          <w:sz w:val="21"/>
          <w:szCs w:val="21"/>
          <w:lang w:val="en-US" w:eastAsia="zh-CN"/>
        </w:rPr>
        <w:t>”</w:t>
      </w:r>
      <w:r>
        <w:rPr>
          <w:rFonts w:hint="default" w:ascii="Times New Roman" w:hAnsi="Times New Roman" w:cs="Times New Roman" w:eastAsiaTheme="minorEastAsia"/>
          <w:sz w:val="21"/>
          <w:szCs w:val="21"/>
          <w:lang w:val="en-US" w:eastAsia="zh-CN"/>
        </w:rPr>
        <w:t>或</w:t>
      </w:r>
      <w:r>
        <w:rPr>
          <w:rFonts w:hint="eastAsia" w:ascii="Times New Roman" w:hAnsi="Times New Roman" w:cs="Times New Roman"/>
          <w:sz w:val="21"/>
          <w:szCs w:val="21"/>
          <w:lang w:val="en-US" w:eastAsia="zh-CN"/>
        </w:rPr>
        <w:t>“</w:t>
      </w:r>
      <w:r>
        <w:rPr>
          <w:rFonts w:hint="default" w:ascii="Times New Roman" w:hAnsi="Times New Roman" w:cs="Times New Roman" w:eastAsiaTheme="minorEastAsia"/>
          <w:sz w:val="21"/>
          <w:szCs w:val="21"/>
          <w:lang w:val="en-US" w:eastAsia="zh-CN"/>
        </w:rPr>
        <w:t>限流式</w:t>
      </w:r>
      <w:r>
        <w:rPr>
          <w:rFonts w:hint="eastAsia" w:ascii="Times New Roman" w:hAnsi="Times New Roman" w:cs="Times New Roman"/>
          <w:sz w:val="21"/>
          <w:szCs w:val="21"/>
          <w:lang w:val="en-US" w:eastAsia="zh-CN"/>
        </w:rPr>
        <w:t>”</w:t>
      </w:r>
      <w:r>
        <w:rPr>
          <w:rFonts w:hint="default" w:ascii="Times New Roman" w:hAnsi="Times New Roman" w:cs="Times New Roman" w:eastAsiaTheme="minorEastAsia"/>
          <w:sz w:val="21"/>
          <w:szCs w:val="21"/>
          <w:lang w:eastAsia="zh-CN"/>
        </w:rPr>
        <w:t>）</w:t>
      </w:r>
      <w:r>
        <w:rPr>
          <w:rFonts w:hint="default" w:ascii="Times New Roman" w:hAnsi="Times New Roman" w:cs="Times New Roman" w:eastAsiaTheme="minorEastAsia"/>
          <w:sz w:val="21"/>
          <w:szCs w:val="21"/>
        </w:rPr>
        <w:t>接法</w:t>
      </w:r>
      <w:r>
        <w:rPr>
          <w:rFonts w:hint="default" w:ascii="Times New Roman" w:hAnsi="Times New Roman" w:cs="Times New Roman" w:eastAsiaTheme="minorEastAsia"/>
          <w:sz w:val="21"/>
          <w:szCs w:val="21"/>
          <w:lang w:eastAsia="zh-CN"/>
        </w:rPr>
        <w:t>，</w:t>
      </w:r>
      <w:r>
        <w:rPr>
          <w:rFonts w:hint="default" w:ascii="Times New Roman" w:hAnsi="Times New Roman" w:cs="Times New Roman" w:eastAsiaTheme="minorEastAsia"/>
          <w:sz w:val="21"/>
          <w:szCs w:val="21"/>
        </w:rPr>
        <w:t>图</w:t>
      </w:r>
      <w:r>
        <w:rPr>
          <w:rFonts w:hint="eastAsia" w:ascii="Times New Roman" w:hAnsi="Times New Roman" w:cs="Times New Roman"/>
          <w:sz w:val="21"/>
          <w:szCs w:val="21"/>
          <w:lang w:val="en-US" w:eastAsia="zh-CN"/>
        </w:rPr>
        <w:t>甲</w:t>
      </w:r>
      <w:r>
        <w:rPr>
          <w:rFonts w:hint="default" w:ascii="Times New Roman" w:hAnsi="Times New Roman" w:cs="Times New Roman" w:eastAsiaTheme="minorEastAsia"/>
          <w:sz w:val="21"/>
          <w:szCs w:val="21"/>
        </w:rPr>
        <w:t>闭合开关前，滑片应该滑到</w:t>
      </w:r>
      <w:r>
        <w:rPr>
          <w:rFonts w:hint="default" w:ascii="Times New Roman" w:hAnsi="Times New Roman" w:cs="Times New Roman" w:eastAsiaTheme="minorEastAsia"/>
          <w:sz w:val="21"/>
          <w:szCs w:val="21"/>
          <w:u w:val="single"/>
          <w:lang w:val="en-US" w:eastAsia="zh-CN"/>
        </w:rPr>
        <w:t xml:space="preserve">  </w:t>
      </w:r>
      <w:r>
        <w:rPr>
          <w:rFonts w:hint="default" w:ascii="Times New Roman" w:hAnsi="Times New Roman" w:cs="Times New Roman" w:eastAsiaTheme="minorEastAsia"/>
          <w:i/>
          <w:iCs/>
          <w:color w:val="FF0000"/>
          <w:sz w:val="21"/>
          <w:szCs w:val="21"/>
          <w:u w:val="single"/>
          <w:lang w:val="en-US" w:eastAsia="zh-CN"/>
        </w:rPr>
        <w:t>b</w:t>
      </w:r>
      <w:r>
        <w:rPr>
          <w:rFonts w:hint="default" w:ascii="Times New Roman" w:hAnsi="Times New Roman" w:cs="Times New Roman" w:eastAsiaTheme="minorEastAsia"/>
          <w:sz w:val="21"/>
          <w:szCs w:val="21"/>
          <w:u w:val="single"/>
          <w:lang w:val="en-US" w:eastAsia="zh-CN"/>
        </w:rPr>
        <w:t xml:space="preserve">  </w:t>
      </w:r>
      <w:r>
        <w:rPr>
          <w:rFonts w:hint="default" w:ascii="Times New Roman" w:hAnsi="Times New Roman" w:cs="Times New Roman" w:eastAsiaTheme="minorEastAsia"/>
          <w:sz w:val="21"/>
          <w:szCs w:val="21"/>
          <w:lang w:eastAsia="zh-CN"/>
        </w:rPr>
        <w:t>（</w:t>
      </w:r>
      <w:r>
        <w:rPr>
          <w:rFonts w:hint="default" w:ascii="Times New Roman" w:hAnsi="Times New Roman" w:cs="Times New Roman" w:eastAsiaTheme="minorEastAsia"/>
          <w:sz w:val="21"/>
          <w:szCs w:val="21"/>
          <w:lang w:val="en-US" w:eastAsia="zh-CN"/>
        </w:rPr>
        <w:t>填</w:t>
      </w:r>
      <w:r>
        <w:rPr>
          <w:rFonts w:hint="eastAsia" w:ascii="Times New Roman" w:hAnsi="Times New Roman" w:cs="Times New Roman"/>
          <w:sz w:val="21"/>
          <w:szCs w:val="21"/>
          <w:lang w:val="en-US" w:eastAsia="zh-CN"/>
        </w:rPr>
        <w:t>“</w:t>
      </w:r>
      <w:r>
        <w:rPr>
          <w:rFonts w:hint="default" w:ascii="Times New Roman" w:hAnsi="Times New Roman" w:cs="Times New Roman" w:eastAsiaTheme="minorEastAsia"/>
          <w:i/>
          <w:iCs/>
          <w:sz w:val="21"/>
          <w:szCs w:val="21"/>
          <w:lang w:val="en-US" w:eastAsia="zh-CN"/>
        </w:rPr>
        <w:t>a</w:t>
      </w:r>
      <w:r>
        <w:rPr>
          <w:rFonts w:hint="eastAsia" w:ascii="Times New Roman" w:hAnsi="Times New Roman" w:cs="Times New Roman"/>
          <w:sz w:val="21"/>
          <w:szCs w:val="21"/>
          <w:lang w:val="en-US" w:eastAsia="zh-CN"/>
        </w:rPr>
        <w:t>”</w:t>
      </w:r>
      <w:r>
        <w:rPr>
          <w:rFonts w:hint="default" w:ascii="Times New Roman" w:hAnsi="Times New Roman" w:cs="Times New Roman" w:eastAsiaTheme="minorEastAsia"/>
          <w:sz w:val="21"/>
          <w:szCs w:val="21"/>
          <w:lang w:val="en-US" w:eastAsia="zh-CN"/>
        </w:rPr>
        <w:t>或</w:t>
      </w:r>
      <w:r>
        <w:rPr>
          <w:rFonts w:hint="eastAsia" w:ascii="Times New Roman" w:hAnsi="Times New Roman" w:cs="Times New Roman"/>
          <w:sz w:val="21"/>
          <w:szCs w:val="21"/>
          <w:lang w:val="en-US" w:eastAsia="zh-CN"/>
        </w:rPr>
        <w:t>“</w:t>
      </w:r>
      <w:r>
        <w:rPr>
          <w:rFonts w:hint="default" w:ascii="Times New Roman" w:hAnsi="Times New Roman" w:cs="Times New Roman" w:eastAsiaTheme="minorEastAsia"/>
          <w:i/>
          <w:iCs/>
          <w:sz w:val="21"/>
          <w:szCs w:val="21"/>
          <w:lang w:val="en-US" w:eastAsia="zh-CN"/>
        </w:rPr>
        <w:t>b</w:t>
      </w:r>
      <w:r>
        <w:rPr>
          <w:rFonts w:hint="eastAsia" w:ascii="Times New Roman" w:hAnsi="Times New Roman" w:cs="Times New Roman"/>
          <w:sz w:val="21"/>
          <w:szCs w:val="21"/>
          <w:lang w:val="en-US" w:eastAsia="zh-CN"/>
        </w:rPr>
        <w:t>”</w:t>
      </w:r>
      <w:r>
        <w:rPr>
          <w:rFonts w:hint="default" w:ascii="Times New Roman" w:hAnsi="Times New Roman" w:cs="Times New Roman" w:eastAsiaTheme="minorEastAsia"/>
          <w:sz w:val="21"/>
          <w:szCs w:val="21"/>
          <w:lang w:eastAsia="zh-CN"/>
        </w:rPr>
        <w:t>）</w:t>
      </w:r>
      <w:r>
        <w:rPr>
          <w:rFonts w:hint="default" w:ascii="Times New Roman" w:hAnsi="Times New Roman" w:cs="Times New Roman" w:eastAsiaTheme="minorEastAsia"/>
          <w:sz w:val="21"/>
          <w:szCs w:val="21"/>
        </w:rPr>
        <w:t>端，图</w:t>
      </w:r>
      <w:r>
        <w:rPr>
          <w:rFonts w:hint="eastAsia" w:ascii="Times New Roman" w:hAnsi="Times New Roman" w:cs="Times New Roman"/>
          <w:sz w:val="21"/>
          <w:szCs w:val="21"/>
          <w:lang w:val="en-US" w:eastAsia="zh-CN"/>
        </w:rPr>
        <w:t>乙</w:t>
      </w:r>
      <w:r>
        <w:rPr>
          <w:rFonts w:hint="default" w:ascii="Times New Roman" w:hAnsi="Times New Roman" w:cs="Times New Roman" w:eastAsiaTheme="minorEastAsia"/>
          <w:sz w:val="21"/>
          <w:szCs w:val="21"/>
        </w:rPr>
        <w:t>闭合开关前，滑片应该滑到</w:t>
      </w:r>
      <w:r>
        <w:rPr>
          <w:rFonts w:hint="default" w:ascii="Times New Roman" w:hAnsi="Times New Roman" w:cs="Times New Roman" w:eastAsiaTheme="minorEastAsia"/>
          <w:sz w:val="21"/>
          <w:szCs w:val="21"/>
          <w:u w:val="single"/>
        </w:rPr>
        <w:t xml:space="preserve">  </w:t>
      </w:r>
      <w:r>
        <w:rPr>
          <w:rFonts w:hint="default" w:ascii="Times New Roman" w:hAnsi="Times New Roman" w:cs="Times New Roman" w:eastAsiaTheme="minorEastAsia"/>
          <w:i/>
          <w:iCs/>
          <w:color w:val="FF0000"/>
          <w:sz w:val="21"/>
          <w:szCs w:val="21"/>
          <w:u w:val="single"/>
          <w:lang w:val="en-US" w:eastAsia="zh-CN"/>
        </w:rPr>
        <w:t>a</w:t>
      </w:r>
      <w:r>
        <w:rPr>
          <w:rFonts w:hint="default" w:ascii="Times New Roman" w:hAnsi="Times New Roman" w:cs="Times New Roman" w:eastAsiaTheme="minorEastAsia"/>
          <w:color w:val="000000" w:themeColor="text1"/>
          <w:sz w:val="21"/>
          <w:szCs w:val="21"/>
          <w:u w:val="single"/>
          <w:lang w:val="en-US" w:eastAsia="zh-CN"/>
          <w14:textFill>
            <w14:solidFill>
              <w14:schemeClr w14:val="tx1"/>
            </w14:solidFill>
          </w14:textFill>
        </w:rPr>
        <w:t xml:space="preserve"> </w:t>
      </w:r>
      <w:r>
        <w:rPr>
          <w:rFonts w:hint="default" w:ascii="Times New Roman" w:hAnsi="Times New Roman" w:cs="Times New Roman" w:eastAsiaTheme="minorEastAsia"/>
          <w:color w:val="000000" w:themeColor="text1"/>
          <w:sz w:val="21"/>
          <w:szCs w:val="21"/>
          <w:u w:val="single"/>
          <w14:textFill>
            <w14:solidFill>
              <w14:schemeClr w14:val="tx1"/>
            </w14:solidFill>
          </w14:textFill>
        </w:rPr>
        <w:t xml:space="preserve"> </w:t>
      </w:r>
      <w:r>
        <w:rPr>
          <w:rFonts w:hint="default" w:ascii="Times New Roman" w:hAnsi="Times New Roman" w:cs="Times New Roman" w:eastAsiaTheme="minorEastAsia"/>
          <w:sz w:val="21"/>
          <w:szCs w:val="21"/>
          <w:lang w:eastAsia="zh-CN"/>
        </w:rPr>
        <w:t>（</w:t>
      </w:r>
      <w:r>
        <w:rPr>
          <w:rFonts w:hint="default" w:ascii="Times New Roman" w:hAnsi="Times New Roman" w:cs="Times New Roman" w:eastAsiaTheme="minorEastAsia"/>
          <w:sz w:val="21"/>
          <w:szCs w:val="21"/>
          <w:lang w:val="en-US" w:eastAsia="zh-CN"/>
        </w:rPr>
        <w:t>填</w:t>
      </w:r>
      <w:r>
        <w:rPr>
          <w:rFonts w:hint="eastAsia" w:ascii="Times New Roman" w:hAnsi="Times New Roman" w:cs="Times New Roman"/>
          <w:sz w:val="21"/>
          <w:szCs w:val="21"/>
          <w:lang w:val="en-US" w:eastAsia="zh-CN"/>
        </w:rPr>
        <w:t>“</w:t>
      </w:r>
      <w:r>
        <w:rPr>
          <w:rFonts w:hint="default" w:ascii="Times New Roman" w:hAnsi="Times New Roman" w:cs="Times New Roman" w:eastAsiaTheme="minorEastAsia"/>
          <w:i/>
          <w:iCs/>
          <w:sz w:val="21"/>
          <w:szCs w:val="21"/>
          <w:lang w:val="en-US" w:eastAsia="zh-CN"/>
        </w:rPr>
        <w:t>a</w:t>
      </w:r>
      <w:r>
        <w:rPr>
          <w:rFonts w:hint="eastAsia" w:ascii="Times New Roman" w:hAnsi="Times New Roman" w:cs="Times New Roman"/>
          <w:sz w:val="21"/>
          <w:szCs w:val="21"/>
          <w:lang w:val="en-US" w:eastAsia="zh-CN"/>
        </w:rPr>
        <w:t>”</w:t>
      </w:r>
      <w:r>
        <w:rPr>
          <w:rFonts w:hint="default" w:ascii="Times New Roman" w:hAnsi="Times New Roman" w:cs="Times New Roman" w:eastAsiaTheme="minorEastAsia"/>
          <w:sz w:val="21"/>
          <w:szCs w:val="21"/>
          <w:lang w:val="en-US" w:eastAsia="zh-CN"/>
        </w:rPr>
        <w:t>或</w:t>
      </w:r>
      <w:r>
        <w:rPr>
          <w:rFonts w:hint="eastAsia" w:ascii="Times New Roman" w:hAnsi="Times New Roman" w:cs="Times New Roman"/>
          <w:sz w:val="21"/>
          <w:szCs w:val="21"/>
          <w:lang w:val="en-US" w:eastAsia="zh-CN"/>
        </w:rPr>
        <w:t>“</w:t>
      </w:r>
      <w:r>
        <w:rPr>
          <w:rFonts w:hint="default" w:ascii="Times New Roman" w:hAnsi="Times New Roman" w:cs="Times New Roman" w:eastAsiaTheme="minorEastAsia"/>
          <w:i/>
          <w:iCs/>
          <w:sz w:val="21"/>
          <w:szCs w:val="21"/>
          <w:lang w:val="en-US" w:eastAsia="zh-CN"/>
        </w:rPr>
        <w:t>b</w:t>
      </w:r>
      <w:r>
        <w:rPr>
          <w:rFonts w:hint="eastAsia" w:ascii="Times New Roman" w:hAnsi="Times New Roman" w:cs="Times New Roman"/>
          <w:sz w:val="21"/>
          <w:szCs w:val="21"/>
          <w:lang w:val="en-US" w:eastAsia="zh-CN"/>
        </w:rPr>
        <w:t>”</w:t>
      </w:r>
      <w:r>
        <w:rPr>
          <w:rFonts w:hint="default" w:ascii="Times New Roman" w:hAnsi="Times New Roman" w:cs="Times New Roman" w:eastAsiaTheme="minorEastAsia"/>
          <w:sz w:val="21"/>
          <w:szCs w:val="21"/>
          <w:lang w:eastAsia="zh-CN"/>
        </w:rPr>
        <w:t>）</w:t>
      </w:r>
      <w:r>
        <w:rPr>
          <w:rFonts w:hint="default" w:ascii="Times New Roman" w:hAnsi="Times New Roman" w:cs="Times New Roman" w:eastAsiaTheme="minorEastAsia"/>
          <w:sz w:val="21"/>
          <w:szCs w:val="21"/>
        </w:rPr>
        <w:t>端。</w:t>
      </w:r>
    </w:p>
    <w:p w14:paraId="0DCEDF62">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cs="Times New Roman" w:eastAsiaTheme="minorEastAsia"/>
          <w:sz w:val="21"/>
          <w:szCs w:val="21"/>
          <w:lang w:eastAsia="zh-CN"/>
        </w:rPr>
      </w:pPr>
      <w:r>
        <w:rPr>
          <w:rFonts w:hint="default" w:ascii="Times New Roman" w:hAnsi="Times New Roman" w:cs="Times New Roman" w:eastAsiaTheme="minorEastAsia"/>
          <w:sz w:val="21"/>
          <w:szCs w:val="21"/>
        </w:rPr>
        <w:t>2.当</w:t>
      </w:r>
      <w:r>
        <w:rPr>
          <w:rFonts w:hint="default" w:ascii="Times New Roman" w:hAnsi="Times New Roman" w:cs="Times New Roman" w:eastAsiaTheme="minorEastAsia"/>
          <w:i/>
          <w:iCs/>
          <w:sz w:val="21"/>
          <w:szCs w:val="21"/>
        </w:rPr>
        <w:t xml:space="preserve"> E </w:t>
      </w:r>
      <w:r>
        <w:rPr>
          <w:rFonts w:hint="default" w:ascii="Times New Roman" w:hAnsi="Times New Roman" w:cs="Times New Roman" w:eastAsiaTheme="minorEastAsia"/>
          <w:sz w:val="21"/>
          <w:szCs w:val="21"/>
        </w:rPr>
        <w:t>=3V，</w:t>
      </w:r>
      <w:r>
        <w:rPr>
          <w:rFonts w:hint="default" w:ascii="Times New Roman" w:hAnsi="Times New Roman" w:cs="Times New Roman" w:eastAsiaTheme="minorEastAsia"/>
          <w:i/>
          <w:iCs/>
          <w:sz w:val="21"/>
          <w:szCs w:val="21"/>
        </w:rPr>
        <w:t xml:space="preserve">r </w:t>
      </w:r>
      <w:r>
        <w:rPr>
          <w:rFonts w:hint="default" w:ascii="Times New Roman" w:hAnsi="Times New Roman" w:cs="Times New Roman" w:eastAsiaTheme="minorEastAsia"/>
          <w:sz w:val="21"/>
          <w:szCs w:val="21"/>
        </w:rPr>
        <w:t>=0</w:t>
      </w:r>
      <w:r>
        <w:rPr>
          <w:rFonts w:hint="default" w:ascii="Times New Roman" w:hAnsi="Times New Roman" w:cs="Times New Roman" w:eastAsiaTheme="minorEastAsia"/>
          <w:sz w:val="21"/>
          <w:szCs w:val="21"/>
          <w:lang w:val="en-US" w:eastAsia="zh-CN"/>
        </w:rPr>
        <w:t xml:space="preserve"> </w:t>
      </w:r>
      <w:r>
        <w:rPr>
          <w:rFonts w:hint="default" w:ascii="Times New Roman" w:hAnsi="Times New Roman" w:cs="Times New Roman" w:eastAsiaTheme="minorEastAsia"/>
          <w:sz w:val="21"/>
          <w:szCs w:val="21"/>
        </w:rPr>
        <w:t>Ω，</w:t>
      </w:r>
      <w:r>
        <w:rPr>
          <w:rFonts w:hint="default" w:ascii="Times New Roman" w:hAnsi="Times New Roman" w:cs="Times New Roman" w:eastAsiaTheme="minorEastAsia"/>
          <w:i/>
          <w:iCs/>
          <w:sz w:val="21"/>
          <w:szCs w:val="21"/>
        </w:rPr>
        <w:t>R</w:t>
      </w:r>
      <w:r>
        <w:rPr>
          <w:rFonts w:hint="default" w:ascii="Times New Roman" w:hAnsi="Times New Roman" w:cs="Times New Roman" w:eastAsiaTheme="minorEastAsia"/>
          <w:sz w:val="21"/>
          <w:szCs w:val="21"/>
          <w:vertAlign w:val="subscript"/>
        </w:rPr>
        <w:t>0</w:t>
      </w:r>
      <w:r>
        <w:rPr>
          <w:rFonts w:hint="default" w:ascii="Times New Roman" w:hAnsi="Times New Roman" w:cs="Times New Roman" w:eastAsiaTheme="minorEastAsia"/>
          <w:sz w:val="21"/>
          <w:szCs w:val="21"/>
        </w:rPr>
        <w:t xml:space="preserve"> =100Ω，</w:t>
      </w:r>
      <w:r>
        <w:rPr>
          <w:rFonts w:hint="default" w:ascii="Times New Roman" w:hAnsi="Times New Roman" w:cs="Times New Roman" w:eastAsiaTheme="minorEastAsia"/>
          <w:i/>
          <w:iCs/>
          <w:sz w:val="21"/>
          <w:szCs w:val="21"/>
        </w:rPr>
        <w:t>R</w:t>
      </w:r>
      <w:r>
        <w:rPr>
          <w:rFonts w:hint="default" w:ascii="Times New Roman" w:hAnsi="Times New Roman" w:cs="Times New Roman" w:eastAsiaTheme="minorEastAsia"/>
          <w:sz w:val="21"/>
          <w:szCs w:val="21"/>
          <w:vertAlign w:val="subscript"/>
        </w:rPr>
        <w:t>L</w:t>
      </w:r>
      <w:r>
        <w:rPr>
          <w:rFonts w:hint="default" w:ascii="Times New Roman" w:hAnsi="Times New Roman" w:cs="Times New Roman" w:eastAsiaTheme="minorEastAsia"/>
          <w:sz w:val="21"/>
          <w:szCs w:val="21"/>
        </w:rPr>
        <w:t xml:space="preserve"> =50Ω时，图</w:t>
      </w:r>
      <w:r>
        <w:rPr>
          <w:rFonts w:hint="eastAsia" w:ascii="Times New Roman" w:hAnsi="Times New Roman" w:cs="Times New Roman"/>
          <w:sz w:val="21"/>
          <w:szCs w:val="21"/>
          <w:lang w:val="en-US" w:eastAsia="zh-CN"/>
        </w:rPr>
        <w:t>甲</w:t>
      </w:r>
      <w:r>
        <w:rPr>
          <w:rFonts w:hint="default" w:ascii="Times New Roman" w:hAnsi="Times New Roman" w:cs="Times New Roman" w:eastAsiaTheme="minorEastAsia"/>
          <w:sz w:val="21"/>
          <w:szCs w:val="21"/>
        </w:rPr>
        <w:t>电压调节范围是</w:t>
      </w:r>
      <w:r>
        <w:rPr>
          <w:rFonts w:hint="default" w:ascii="Times New Roman" w:hAnsi="Times New Roman" w:cs="Times New Roman" w:eastAsiaTheme="minorEastAsia"/>
          <w:sz w:val="21"/>
          <w:szCs w:val="21"/>
          <w:u w:val="single"/>
          <w:lang w:val="en-US" w:eastAsia="zh-CN"/>
        </w:rPr>
        <w:t xml:space="preserve">   </w:t>
      </w:r>
      <w:r>
        <w:rPr>
          <w:rFonts w:hint="default" w:ascii="Times New Roman" w:hAnsi="Times New Roman" w:cs="Times New Roman" w:eastAsiaTheme="minorEastAsia"/>
          <w:color w:val="FF0000"/>
          <w:sz w:val="21"/>
          <w:szCs w:val="21"/>
          <w:u w:val="single"/>
        </w:rPr>
        <w:t>1</w:t>
      </w:r>
      <w:r>
        <w:rPr>
          <w:rFonts w:hint="default" w:ascii="Times New Roman" w:hAnsi="Times New Roman" w:cs="Times New Roman" w:eastAsiaTheme="minorEastAsia"/>
          <w:color w:val="FF0000"/>
          <w:sz w:val="21"/>
          <w:szCs w:val="21"/>
          <w:u w:val="single"/>
          <w:lang w:val="en-US" w:eastAsia="zh-CN"/>
        </w:rPr>
        <w:t xml:space="preserve"> </w:t>
      </w:r>
      <w:r>
        <w:rPr>
          <w:rFonts w:hint="default" w:ascii="Times New Roman" w:hAnsi="Times New Roman" w:cs="Times New Roman" w:eastAsiaTheme="minorEastAsia"/>
          <w:color w:val="000000" w:themeColor="text1"/>
          <w:sz w:val="21"/>
          <w:szCs w:val="21"/>
          <w:u w:val="single"/>
          <w:lang w:val="en-US" w:eastAsia="zh-CN"/>
          <w14:textFill>
            <w14:solidFill>
              <w14:schemeClr w14:val="tx1"/>
            </w14:solidFill>
          </w14:textFill>
        </w:rPr>
        <w:t xml:space="preserve">  </w:t>
      </w:r>
      <w:r>
        <w:rPr>
          <w:rFonts w:hint="default" w:ascii="Times New Roman" w:hAnsi="Times New Roman" w:cs="Times New Roman" w:eastAsiaTheme="minorEastAsia"/>
          <w:sz w:val="21"/>
          <w:szCs w:val="21"/>
        </w:rPr>
        <w:t>V 到</w:t>
      </w:r>
      <w:r>
        <w:rPr>
          <w:rFonts w:hint="default" w:ascii="Times New Roman" w:hAnsi="Times New Roman" w:cs="Times New Roman" w:eastAsiaTheme="minorEastAsia"/>
          <w:sz w:val="21"/>
          <w:szCs w:val="21"/>
          <w:u w:val="single"/>
          <w:lang w:val="en-US" w:eastAsia="zh-CN"/>
        </w:rPr>
        <w:t xml:space="preserve">   </w:t>
      </w:r>
      <w:r>
        <w:rPr>
          <w:rFonts w:hint="default" w:ascii="Times New Roman" w:hAnsi="Times New Roman" w:cs="Times New Roman" w:eastAsiaTheme="minorEastAsia"/>
          <w:color w:val="FF0000"/>
          <w:sz w:val="21"/>
          <w:szCs w:val="21"/>
          <w:u w:val="single"/>
        </w:rPr>
        <w:t>3</w:t>
      </w:r>
      <w:r>
        <w:rPr>
          <w:rFonts w:hint="default" w:ascii="Times New Roman" w:hAnsi="Times New Roman" w:cs="Times New Roman" w:eastAsiaTheme="minorEastAsia"/>
          <w:sz w:val="21"/>
          <w:szCs w:val="21"/>
          <w:u w:val="single"/>
          <w:lang w:val="en-US" w:eastAsia="zh-CN"/>
        </w:rPr>
        <w:t xml:space="preserve">   </w:t>
      </w:r>
      <w:r>
        <w:rPr>
          <w:rFonts w:hint="default" w:ascii="Times New Roman" w:hAnsi="Times New Roman" w:cs="Times New Roman" w:eastAsiaTheme="minorEastAsia"/>
          <w:sz w:val="21"/>
          <w:szCs w:val="21"/>
        </w:rPr>
        <w:t>V，图</w:t>
      </w:r>
      <w:r>
        <w:rPr>
          <w:rFonts w:hint="eastAsia" w:ascii="Times New Roman" w:hAnsi="Times New Roman" w:cs="Times New Roman"/>
          <w:sz w:val="21"/>
          <w:szCs w:val="21"/>
          <w:lang w:val="en-US" w:eastAsia="zh-CN"/>
        </w:rPr>
        <w:t>乙</w:t>
      </w:r>
      <w:r>
        <w:rPr>
          <w:rFonts w:hint="default" w:ascii="Times New Roman" w:hAnsi="Times New Roman" w:cs="Times New Roman" w:eastAsiaTheme="minorEastAsia"/>
          <w:sz w:val="21"/>
          <w:szCs w:val="21"/>
        </w:rPr>
        <w:t>电压调节范围是</w:t>
      </w:r>
      <w:r>
        <w:rPr>
          <w:rFonts w:hint="default" w:ascii="Times New Roman" w:hAnsi="Times New Roman" w:cs="Times New Roman" w:eastAsiaTheme="minorEastAsia"/>
          <w:sz w:val="21"/>
          <w:szCs w:val="21"/>
          <w:u w:val="single"/>
          <w:lang w:val="en-US" w:eastAsia="zh-CN"/>
        </w:rPr>
        <w:t xml:space="preserve">   </w:t>
      </w:r>
      <w:r>
        <w:rPr>
          <w:rFonts w:hint="default" w:ascii="Times New Roman" w:hAnsi="Times New Roman" w:cs="Times New Roman" w:eastAsiaTheme="minorEastAsia"/>
          <w:color w:val="FF0000"/>
          <w:sz w:val="21"/>
          <w:szCs w:val="21"/>
          <w:u w:val="single"/>
        </w:rPr>
        <w:t>0</w:t>
      </w:r>
      <w:r>
        <w:rPr>
          <w:rFonts w:hint="default" w:ascii="Times New Roman" w:hAnsi="Times New Roman" w:cs="Times New Roman" w:eastAsiaTheme="minorEastAsia"/>
          <w:sz w:val="21"/>
          <w:szCs w:val="21"/>
          <w:u w:val="single"/>
          <w:lang w:val="en-US" w:eastAsia="zh-CN"/>
        </w:rPr>
        <w:t xml:space="preserve">   </w:t>
      </w:r>
      <w:r>
        <w:rPr>
          <w:rFonts w:hint="default" w:ascii="Times New Roman" w:hAnsi="Times New Roman" w:cs="Times New Roman" w:eastAsiaTheme="minorEastAsia"/>
          <w:sz w:val="21"/>
          <w:szCs w:val="21"/>
        </w:rPr>
        <w:t>V 到</w:t>
      </w:r>
      <w:r>
        <w:rPr>
          <w:rFonts w:hint="default" w:ascii="Times New Roman" w:hAnsi="Times New Roman" w:cs="Times New Roman" w:eastAsiaTheme="minorEastAsia"/>
          <w:sz w:val="21"/>
          <w:szCs w:val="21"/>
          <w:u w:val="single"/>
          <w:lang w:val="en-US" w:eastAsia="zh-CN"/>
        </w:rPr>
        <w:t xml:space="preserve">   </w:t>
      </w:r>
      <w:r>
        <w:rPr>
          <w:rFonts w:hint="default" w:ascii="Times New Roman" w:hAnsi="Times New Roman" w:cs="Times New Roman" w:eastAsiaTheme="minorEastAsia"/>
          <w:color w:val="FF0000"/>
          <w:sz w:val="21"/>
          <w:szCs w:val="21"/>
          <w:u w:val="single"/>
        </w:rPr>
        <w:t>3</w:t>
      </w:r>
      <w:r>
        <w:rPr>
          <w:rFonts w:hint="default" w:ascii="Times New Roman" w:hAnsi="Times New Roman" w:cs="Times New Roman" w:eastAsiaTheme="minorEastAsia"/>
          <w:sz w:val="21"/>
          <w:szCs w:val="21"/>
          <w:u w:val="single"/>
          <w:lang w:val="en-US" w:eastAsia="zh-CN"/>
        </w:rPr>
        <w:t xml:space="preserve">   </w:t>
      </w:r>
      <w:r>
        <w:rPr>
          <w:rFonts w:hint="default" w:ascii="Times New Roman" w:hAnsi="Times New Roman" w:cs="Times New Roman" w:eastAsiaTheme="minorEastAsia"/>
          <w:sz w:val="21"/>
          <w:szCs w:val="21"/>
        </w:rPr>
        <w:t>V。</w:t>
      </w:r>
    </w:p>
    <w:p w14:paraId="083C16B5">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eastAsiaTheme="minorEastAsia"/>
          <w:sz w:val="21"/>
          <w:szCs w:val="21"/>
        </w:rPr>
      </w:pPr>
      <w:r>
        <w:rPr>
          <w:rFonts w:hint="eastAsia" w:ascii="Times New Roman" w:hAnsi="Times New Roman" w:cs="Times New Roman"/>
          <w:sz w:val="1"/>
          <w:lang w:eastAsia="zh-CN"/>
        </w:rPr>
        <w:t>、</w:t>
      </w:r>
      <w:r>
        <w:rPr>
          <w:rFonts w:hint="default" w:ascii="Times New Roman" w:hAnsi="Times New Roman" w:cs="Times New Roman" w:eastAsiaTheme="minorEastAsia"/>
          <w:sz w:val="21"/>
          <w:szCs w:val="21"/>
        </w:rPr>
        <w:drawing>
          <wp:inline distT="0" distB="0" distL="114300" distR="114300">
            <wp:extent cx="3242945" cy="1522095"/>
            <wp:effectExtent l="0" t="0" r="14605" b="1905"/>
            <wp:docPr id="6" name="图片 6" descr="QQ截图202507181759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QQ截图20250718175929"/>
                    <pic:cNvPicPr>
                      <a:picLocks noChangeAspect="1"/>
                    </pic:cNvPicPr>
                  </pic:nvPicPr>
                  <pic:blipFill>
                    <a:blip r:embed="rId10"/>
                    <a:stretch>
                      <a:fillRect/>
                    </a:stretch>
                  </pic:blipFill>
                  <pic:spPr>
                    <a:xfrm>
                      <a:off x="0" y="0"/>
                      <a:ext cx="3242945" cy="1522095"/>
                    </a:xfrm>
                    <a:prstGeom prst="rect">
                      <a:avLst/>
                    </a:prstGeom>
                  </pic:spPr>
                </pic:pic>
              </a:graphicData>
            </a:graphic>
          </wp:inline>
        </w:drawing>
      </w:r>
    </w:p>
    <w:p w14:paraId="407DF3DF">
      <w:pPr>
        <w:keepNext w:val="0"/>
        <w:keepLines w:val="0"/>
        <w:pageBreakBefore w:val="0"/>
        <w:widowControl w:val="0"/>
        <w:kinsoku/>
        <w:wordWrap/>
        <w:overflowPunct/>
        <w:topLinePunct w:val="0"/>
        <w:autoSpaceDE/>
        <w:autoSpaceDN/>
        <w:bidi w:val="0"/>
        <w:adjustRightInd/>
        <w:snapToGrid/>
        <w:spacing w:line="264" w:lineRule="auto"/>
        <w:jc w:val="both"/>
        <w:textAlignment w:val="auto"/>
        <w:rPr>
          <w:rFonts w:hint="default" w:ascii="Times New Roman" w:hAnsi="Times New Roman" w:cs="Times New Roman"/>
          <w:sz w:val="21"/>
          <w:szCs w:val="21"/>
          <w:lang w:val="en-US" w:eastAsia="zh-CN"/>
        </w:rPr>
      </w:pPr>
    </w:p>
    <w:p w14:paraId="0A71844C">
      <w:pPr>
        <w:keepNext w:val="0"/>
        <w:keepLines w:val="0"/>
        <w:pageBreakBefore w:val="0"/>
        <w:widowControl w:val="0"/>
        <w:kinsoku/>
        <w:wordWrap/>
        <w:overflowPunct/>
        <w:topLinePunct w:val="0"/>
        <w:autoSpaceDE/>
        <w:autoSpaceDN/>
        <w:bidi w:val="0"/>
        <w:adjustRightInd/>
        <w:snapToGrid/>
        <w:spacing w:line="264" w:lineRule="auto"/>
        <w:jc w:val="both"/>
        <w:textAlignment w:val="auto"/>
        <w:rPr>
          <w:rFonts w:hint="default" w:ascii="Times New Roman" w:hAnsi="Times New Roman" w:cs="Times New Roman"/>
          <w:sz w:val="21"/>
          <w:szCs w:val="21"/>
          <w:lang w:val="en-US" w:eastAsia="zh-CN"/>
        </w:rPr>
      </w:pPr>
    </w:p>
    <w:p w14:paraId="5027F507">
      <w:pPr>
        <w:keepNext w:val="0"/>
        <w:keepLines w:val="0"/>
        <w:pageBreakBefore w:val="0"/>
        <w:widowControl w:val="0"/>
        <w:kinsoku/>
        <w:wordWrap/>
        <w:overflowPunct/>
        <w:topLinePunct w:val="0"/>
        <w:autoSpaceDE/>
        <w:autoSpaceDN/>
        <w:bidi w:val="0"/>
        <w:adjustRightInd/>
        <w:snapToGrid/>
        <w:spacing w:line="264" w:lineRule="auto"/>
        <w:jc w:val="both"/>
        <w:textAlignment w:val="auto"/>
        <w:rPr>
          <w:rFonts w:hint="default" w:ascii="Times New Roman" w:hAnsi="Times New Roman" w:cs="Times New Roman"/>
          <w:sz w:val="21"/>
          <w:szCs w:val="21"/>
          <w:lang w:val="en-US" w:eastAsia="zh-CN"/>
        </w:rPr>
      </w:pPr>
    </w:p>
    <w:p w14:paraId="06E2DFF5">
      <w:pPr>
        <w:keepNext w:val="0"/>
        <w:keepLines w:val="0"/>
        <w:pageBreakBefore w:val="0"/>
        <w:widowControl w:val="0"/>
        <w:kinsoku/>
        <w:wordWrap/>
        <w:overflowPunct/>
        <w:topLinePunct w:val="0"/>
        <w:autoSpaceDE/>
        <w:autoSpaceDN/>
        <w:bidi w:val="0"/>
        <w:adjustRightInd/>
        <w:snapToGrid/>
        <w:spacing w:line="264" w:lineRule="auto"/>
        <w:jc w:val="both"/>
        <w:textAlignment w:val="auto"/>
        <w:rPr>
          <w:rFonts w:hint="default" w:ascii="Times New Roman" w:hAnsi="Times New Roman" w:cs="Times New Roman"/>
          <w:sz w:val="21"/>
          <w:szCs w:val="21"/>
          <w:lang w:val="en-US" w:eastAsia="zh-CN"/>
        </w:rPr>
      </w:pPr>
    </w:p>
    <w:p w14:paraId="3113FAB6">
      <w:pPr>
        <w:keepNext w:val="0"/>
        <w:keepLines w:val="0"/>
        <w:pageBreakBefore w:val="0"/>
        <w:widowControl w:val="0"/>
        <w:kinsoku/>
        <w:wordWrap/>
        <w:overflowPunct/>
        <w:topLinePunct w:val="0"/>
        <w:autoSpaceDE/>
        <w:autoSpaceDN/>
        <w:bidi w:val="0"/>
        <w:adjustRightInd/>
        <w:snapToGrid/>
        <w:spacing w:line="264" w:lineRule="auto"/>
        <w:jc w:val="both"/>
        <w:textAlignment w:val="auto"/>
        <w:rPr>
          <w:rFonts w:hint="default" w:ascii="Times New Roman" w:hAnsi="Times New Roman" w:cs="Times New Roman"/>
          <w:sz w:val="21"/>
          <w:szCs w:val="21"/>
          <w:lang w:val="en-US" w:eastAsia="zh-CN"/>
        </w:rPr>
      </w:pPr>
    </w:p>
    <w:p w14:paraId="07CD2F5A">
      <w:pPr>
        <w:keepNext w:val="0"/>
        <w:keepLines w:val="0"/>
        <w:pageBreakBefore w:val="0"/>
        <w:widowControl w:val="0"/>
        <w:kinsoku/>
        <w:wordWrap/>
        <w:overflowPunct/>
        <w:topLinePunct w:val="0"/>
        <w:autoSpaceDE/>
        <w:autoSpaceDN/>
        <w:bidi w:val="0"/>
        <w:adjustRightInd/>
        <w:snapToGrid/>
        <w:spacing w:line="264" w:lineRule="auto"/>
        <w:jc w:val="both"/>
        <w:textAlignment w:val="auto"/>
        <w:rPr>
          <w:rFonts w:hint="default" w:ascii="Times New Roman" w:hAnsi="Times New Roman" w:cs="Times New Roman"/>
          <w:sz w:val="21"/>
          <w:szCs w:val="21"/>
          <w:lang w:val="en-US" w:eastAsia="zh-CN"/>
        </w:rPr>
      </w:pPr>
    </w:p>
    <w:p w14:paraId="3CE96AA1">
      <w:pPr>
        <w:keepNext w:val="0"/>
        <w:keepLines w:val="0"/>
        <w:pageBreakBefore w:val="0"/>
        <w:widowControl w:val="0"/>
        <w:kinsoku/>
        <w:wordWrap/>
        <w:overflowPunct/>
        <w:topLinePunct w:val="0"/>
        <w:autoSpaceDE/>
        <w:autoSpaceDN/>
        <w:bidi w:val="0"/>
        <w:adjustRightInd/>
        <w:snapToGrid/>
        <w:spacing w:line="264" w:lineRule="auto"/>
        <w:jc w:val="both"/>
        <w:textAlignment w:val="auto"/>
        <w:rPr>
          <w:rFonts w:hint="default" w:ascii="Times New Roman" w:hAnsi="Times New Roman" w:cs="Times New Roman"/>
          <w:sz w:val="21"/>
          <w:szCs w:val="21"/>
          <w:lang w:val="en-US" w:eastAsia="zh-CN"/>
        </w:rPr>
      </w:pPr>
    </w:p>
    <w:p w14:paraId="12F6CB49">
      <w:pPr>
        <w:keepNext w:val="0"/>
        <w:keepLines w:val="0"/>
        <w:pageBreakBefore w:val="0"/>
        <w:widowControl w:val="0"/>
        <w:kinsoku/>
        <w:wordWrap/>
        <w:overflowPunct/>
        <w:topLinePunct w:val="0"/>
        <w:autoSpaceDE/>
        <w:autoSpaceDN/>
        <w:bidi w:val="0"/>
        <w:adjustRightInd/>
        <w:snapToGrid/>
        <w:spacing w:line="264" w:lineRule="auto"/>
        <w:jc w:val="both"/>
        <w:textAlignment w:val="auto"/>
        <w:rPr>
          <w:rFonts w:hint="default" w:ascii="Times New Roman" w:hAnsi="Times New Roman" w:cs="Times New Roman"/>
          <w:sz w:val="21"/>
          <w:szCs w:val="21"/>
          <w:lang w:val="en-US" w:eastAsia="zh-CN"/>
        </w:rPr>
      </w:pPr>
    </w:p>
    <w:p w14:paraId="3347761B">
      <w:pPr>
        <w:keepNext w:val="0"/>
        <w:keepLines w:val="0"/>
        <w:pageBreakBefore w:val="0"/>
        <w:widowControl w:val="0"/>
        <w:kinsoku/>
        <w:wordWrap/>
        <w:overflowPunct/>
        <w:topLinePunct w:val="0"/>
        <w:autoSpaceDE/>
        <w:autoSpaceDN/>
        <w:bidi w:val="0"/>
        <w:adjustRightInd/>
        <w:snapToGrid/>
        <w:spacing w:line="264" w:lineRule="auto"/>
        <w:jc w:val="both"/>
        <w:textAlignment w:val="auto"/>
        <w:rPr>
          <w:rFonts w:hint="default" w:ascii="Times New Roman" w:hAnsi="Times New Roman" w:cs="Times New Roman"/>
          <w:sz w:val="21"/>
          <w:szCs w:val="21"/>
          <w:lang w:val="en-US" w:eastAsia="zh-CN"/>
        </w:rPr>
      </w:pPr>
    </w:p>
    <w:p w14:paraId="6B3B7C65">
      <w:pPr>
        <w:keepNext w:val="0"/>
        <w:keepLines w:val="0"/>
        <w:pageBreakBefore w:val="0"/>
        <w:widowControl w:val="0"/>
        <w:kinsoku/>
        <w:wordWrap/>
        <w:overflowPunct/>
        <w:topLinePunct w:val="0"/>
        <w:autoSpaceDE/>
        <w:autoSpaceDN/>
        <w:bidi w:val="0"/>
        <w:adjustRightInd/>
        <w:snapToGrid/>
        <w:spacing w:line="264" w:lineRule="auto"/>
        <w:jc w:val="both"/>
        <w:textAlignment w:val="auto"/>
        <w:rPr>
          <w:rFonts w:hint="default" w:ascii="Times New Roman" w:hAnsi="Times New Roman" w:cs="Times New Roman"/>
          <w:sz w:val="21"/>
          <w:szCs w:val="21"/>
          <w:lang w:val="en-US" w:eastAsia="zh-CN"/>
        </w:rPr>
      </w:pPr>
    </w:p>
    <w:p w14:paraId="69734602">
      <w:pPr>
        <w:keepNext w:val="0"/>
        <w:keepLines w:val="0"/>
        <w:pageBreakBefore w:val="0"/>
        <w:widowControl w:val="0"/>
        <w:kinsoku/>
        <w:wordWrap/>
        <w:overflowPunct/>
        <w:topLinePunct w:val="0"/>
        <w:autoSpaceDE/>
        <w:autoSpaceDN/>
        <w:bidi w:val="0"/>
        <w:adjustRightInd/>
        <w:snapToGrid/>
        <w:spacing w:line="264" w:lineRule="auto"/>
        <w:jc w:val="both"/>
        <w:textAlignment w:val="auto"/>
        <w:rPr>
          <w:rFonts w:hint="default" w:ascii="Times New Roman" w:hAnsi="Times New Roman" w:cs="Times New Roman"/>
          <w:sz w:val="21"/>
          <w:szCs w:val="21"/>
          <w:lang w:val="en-US" w:eastAsia="zh-CN"/>
        </w:rPr>
      </w:pPr>
    </w:p>
    <w:p w14:paraId="13DE807C">
      <w:pPr>
        <w:keepNext w:val="0"/>
        <w:keepLines w:val="0"/>
        <w:pageBreakBefore w:val="0"/>
        <w:widowControl w:val="0"/>
        <w:kinsoku/>
        <w:wordWrap/>
        <w:overflowPunct/>
        <w:topLinePunct w:val="0"/>
        <w:autoSpaceDE/>
        <w:autoSpaceDN/>
        <w:bidi w:val="0"/>
        <w:adjustRightInd/>
        <w:snapToGrid/>
        <w:spacing w:line="264" w:lineRule="auto"/>
        <w:jc w:val="both"/>
        <w:textAlignment w:val="auto"/>
        <w:rPr>
          <w:rFonts w:hint="default" w:ascii="Times New Roman" w:hAnsi="Times New Roman" w:cs="Times New Roman"/>
          <w:sz w:val="21"/>
          <w:szCs w:val="21"/>
          <w:lang w:val="en-US" w:eastAsia="zh-CN"/>
        </w:rPr>
      </w:pPr>
    </w:p>
    <w:p w14:paraId="1C170D6B">
      <w:pPr>
        <w:keepNext w:val="0"/>
        <w:keepLines w:val="0"/>
        <w:pageBreakBefore w:val="0"/>
        <w:widowControl w:val="0"/>
        <w:numPr>
          <w:ilvl w:val="0"/>
          <w:numId w:val="0"/>
        </w:numPr>
        <w:kinsoku/>
        <w:wordWrap/>
        <w:overflowPunct/>
        <w:topLinePunct w:val="0"/>
        <w:autoSpaceDE/>
        <w:autoSpaceDN/>
        <w:bidi w:val="0"/>
        <w:adjustRightInd/>
        <w:snapToGrid/>
        <w:spacing w:line="264" w:lineRule="auto"/>
        <w:jc w:val="both"/>
        <w:textAlignment w:val="auto"/>
        <w:rPr>
          <w:rFonts w:hint="default"/>
          <w:lang w:val="en-US" w:eastAsia="zh-CN"/>
        </w:rPr>
      </w:pPr>
    </w:p>
    <w:sectPr>
      <w:headerReference r:id="rId3" w:type="default"/>
      <w:footerReference r:id="rId4" w:type="default"/>
      <w:pgSz w:w="11906" w:h="16838"/>
      <w:pgMar w:top="1440" w:right="1800" w:bottom="1440" w:left="1800" w:header="737"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B4A4C7E">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E233F44">
    <w:pPr>
      <w:pStyle w:val="4"/>
      <w:pBdr>
        <w:bottom w:val="single" w:color="auto" w:sz="4" w:space="0"/>
      </w:pBdr>
      <w:jc w:val="right"/>
      <w:rPr>
        <w:rFonts w:hint="default" w:eastAsiaTheme="minorEastAsia"/>
        <w:lang w:val="en-US" w:eastAsia="zh-CN"/>
      </w:rPr>
    </w:pPr>
    <w:r>
      <w:rPr>
        <w:sz w:val="18"/>
      </w:rPr>
      <w:drawing>
        <wp:anchor distT="0" distB="0" distL="114300" distR="114300" simplePos="0" relativeHeight="251660288" behindDoc="1" locked="0" layoutInCell="1" allowOverlap="1">
          <wp:simplePos x="0" y="0"/>
          <wp:positionH relativeFrom="margin">
            <wp:posOffset>-1270</wp:posOffset>
          </wp:positionH>
          <wp:positionV relativeFrom="margin">
            <wp:posOffset>5760720</wp:posOffset>
          </wp:positionV>
          <wp:extent cx="5274310" cy="2696845"/>
          <wp:effectExtent l="0" t="0" r="2540" b="8255"/>
          <wp:wrapNone/>
          <wp:docPr id="87" name="WordPictureWatermark59190" descr="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 name="WordPictureWatermark59190" descr="水印"/>
                  <pic:cNvPicPr>
                    <a:picLocks noChangeAspect="1"/>
                  </pic:cNvPicPr>
                </pic:nvPicPr>
                <pic:blipFill>
                  <a:blip r:embed="rId1"/>
                  <a:stretch>
                    <a:fillRect/>
                  </a:stretch>
                </pic:blipFill>
                <pic:spPr>
                  <a:xfrm>
                    <a:off x="0" y="0"/>
                    <a:ext cx="5274310" cy="2696845"/>
                  </a:xfrm>
                  <a:prstGeom prst="rect">
                    <a:avLst/>
                  </a:prstGeom>
                  <a:noFill/>
                  <a:ln>
                    <a:noFill/>
                  </a:ln>
                </pic:spPr>
              </pic:pic>
            </a:graphicData>
          </a:graphic>
        </wp:anchor>
      </w:drawing>
    </w:r>
    <w:r>
      <w:rPr>
        <w:rFonts w:hint="eastAsia"/>
        <w:lang w:val="en-US" w:eastAsia="zh-CN"/>
      </w:rPr>
      <w:t>配套《高中必刷题 物理 必修第三册 LK》使用</w:t>
    </w:r>
  </w:p>
  <w:p w14:paraId="34D681B4">
    <w:pPr>
      <w:pStyle w:val="4"/>
    </w:pPr>
    <w:r>
      <w:rPr>
        <w:sz w:val="18"/>
      </w:rP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7776845" cy="10908665"/>
          <wp:effectExtent l="0" t="0" r="8255" b="635"/>
          <wp:wrapNone/>
          <wp:docPr id="1" name="WordPictureWatermark39798" descr="WPS图片(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ordPictureWatermark39798" descr="WPS图片(1)"/>
                  <pic:cNvPicPr>
                    <a:picLocks noChangeAspect="1"/>
                  </pic:cNvPicPr>
                </pic:nvPicPr>
                <pic:blipFill>
                  <a:blip r:embed="rId2"/>
                  <a:stretch>
                    <a:fillRect/>
                  </a:stretch>
                </pic:blipFill>
                <pic:spPr>
                  <a:xfrm>
                    <a:off x="0" y="0"/>
                    <a:ext cx="7776845" cy="10908665"/>
                  </a:xfrm>
                  <a:prstGeom prst="rect">
                    <a:avLst/>
                  </a:prstGeom>
                  <a:noFill/>
                  <a:ln>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isplayBackgroundShape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86D5544"/>
    <w:rsid w:val="1B5106C0"/>
    <w:rsid w:val="42B74272"/>
    <w:rsid w:val="459E23E7"/>
    <w:rsid w:val="586D5544"/>
    <w:rsid w:val="5B56564E"/>
    <w:rsid w:val="6E32119C"/>
    <w:rsid w:val="79F05B9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Plain Text"/>
    <w:qFormat/>
    <w:uiPriority w:val="0"/>
    <w:pPr>
      <w:widowControl w:val="0"/>
      <w:jc w:val="both"/>
    </w:pPr>
    <w:rPr>
      <w:rFonts w:ascii="宋体" w:hAnsi="Courier New" w:cs="Courier New" w:eastAsiaTheme="minorEastAsia"/>
      <w:kern w:val="2"/>
      <w:sz w:val="21"/>
      <w:szCs w:val="21"/>
      <w:lang w:val="en-US" w:eastAsia="zh-CN" w:bidi="ar-SA"/>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image" Target="media/image7.png"/><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tif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2025-09-01T06:39:00Z</dcterms:created>
  <dc:creator>zwjy</dc:creator>
  <cp:lastModifiedBy>吕欣玥</cp:lastModifiedBy>
  <dcterms:modified xsi:type="dcterms:W3CDTF">2025-12-24T04:14:55Z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B30A906EBBE747778622F738DF727267_13</vt:lpwstr>
  </property>
  <property fmtid="{D5CDD505-2E9C-101B-9397-08002B2CF9AE}" pid="4" name="KSOTemplateDocerSaveRecord">
    <vt:lpwstr>eyJoZGlkIjoiZDIzODQ1ZjQ5NDc4OTYwNzY4N2UyOTU3NDE5M2Q4ZmQiLCJ1c2VySWQiOiIxNzYzOTMwNTcxIn0=</vt:lpwstr>
  </property>
</Properties>
</file>